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6D7710" w14:textId="47AA675C" w:rsidR="00CC0202" w:rsidRDefault="00620333" w:rsidP="00E06BB3">
      <w:pPr>
        <w:pStyle w:val="OZNPROJEKTUwskazaniedatylubwersjiprojektu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 xml:space="preserve">Projekt z dnia </w:t>
      </w:r>
      <w:r w:rsidR="00CC0202">
        <w:rPr>
          <w:rFonts w:eastAsia="Times New Roman"/>
        </w:rPr>
        <w:t>2</w:t>
      </w:r>
      <w:r w:rsidR="0049519B">
        <w:rPr>
          <w:rFonts w:eastAsia="Times New Roman"/>
        </w:rPr>
        <w:t>3</w:t>
      </w:r>
      <w:r w:rsidR="00CC0202">
        <w:rPr>
          <w:rFonts w:eastAsia="Times New Roman"/>
        </w:rPr>
        <w:t xml:space="preserve"> grudnia </w:t>
      </w:r>
      <w:r w:rsidRPr="004766A0">
        <w:rPr>
          <w:rFonts w:eastAsia="Times New Roman"/>
        </w:rPr>
        <w:t>2024 r.</w:t>
      </w:r>
      <w:r w:rsidR="00CC0202">
        <w:rPr>
          <w:rFonts w:eastAsia="Times New Roman"/>
        </w:rPr>
        <w:t xml:space="preserve"> </w:t>
      </w:r>
    </w:p>
    <w:p w14:paraId="6A16DE1D" w14:textId="09965CA9" w:rsidR="00620333" w:rsidRDefault="00CC0202" w:rsidP="00E06BB3">
      <w:pPr>
        <w:pStyle w:val="OZNPROJEKTUwskazaniedatylubwersjiprojektu"/>
        <w:rPr>
          <w:rFonts w:eastAsia="Times New Roman"/>
        </w:rPr>
      </w:pPr>
      <w:r>
        <w:rPr>
          <w:rFonts w:eastAsia="Times New Roman"/>
        </w:rPr>
        <w:t>Etap: uzgodnienia</w:t>
      </w:r>
    </w:p>
    <w:p w14:paraId="0A5400C4" w14:textId="77777777" w:rsidR="00620333" w:rsidRPr="004766A0" w:rsidRDefault="00620333" w:rsidP="00620333">
      <w:pPr>
        <w:keepNext/>
        <w:suppressAutoHyphens/>
        <w:spacing w:after="120" w:line="360" w:lineRule="auto"/>
        <w:jc w:val="center"/>
        <w:rPr>
          <w:rFonts w:ascii="Times" w:eastAsia="Times New Roman" w:hAnsi="Times"/>
          <w:b/>
          <w:bCs/>
          <w:caps/>
          <w:spacing w:val="54"/>
          <w:kern w:val="24"/>
          <w:sz w:val="24"/>
          <w:szCs w:val="24"/>
        </w:rPr>
      </w:pPr>
      <w:r w:rsidRPr="004766A0">
        <w:rPr>
          <w:rFonts w:ascii="Times" w:eastAsia="Times New Roman" w:hAnsi="Times"/>
          <w:b/>
          <w:bCs/>
          <w:caps/>
          <w:spacing w:val="54"/>
          <w:kern w:val="24"/>
          <w:sz w:val="24"/>
          <w:szCs w:val="24"/>
        </w:rPr>
        <w:t xml:space="preserve"> </w:t>
      </w:r>
    </w:p>
    <w:p w14:paraId="53AE06D7" w14:textId="77777777" w:rsidR="00620333" w:rsidRPr="004766A0" w:rsidRDefault="00620333" w:rsidP="00E06BB3">
      <w:pPr>
        <w:pStyle w:val="OZNRODZAKTUtznustawalubrozporzdzenieiorganwydajcy"/>
      </w:pPr>
      <w:r w:rsidRPr="004766A0">
        <w:t>ROZPORZĄDZENIE</w:t>
      </w:r>
    </w:p>
    <w:p w14:paraId="56494351" w14:textId="77777777" w:rsidR="00620333" w:rsidRPr="004766A0" w:rsidRDefault="00620333" w:rsidP="00E06BB3">
      <w:pPr>
        <w:pStyle w:val="OZNRODZAKTUtznustawalubrozporzdzenieiorganwydajcy"/>
      </w:pPr>
      <w:r w:rsidRPr="004766A0">
        <w:t>MINISTRA SPRAW WEWNĘTRZNYCH I ADMINISTRACJI</w:t>
      </w:r>
      <w:r w:rsidRPr="00C979BA">
        <w:rPr>
          <w:rStyle w:val="IGindeksgrny"/>
        </w:rPr>
        <w:footnoteReference w:id="1"/>
      </w:r>
      <w:r w:rsidRPr="00C979BA">
        <w:rPr>
          <w:rStyle w:val="IGindeksgrny"/>
        </w:rPr>
        <w:t>)</w:t>
      </w:r>
    </w:p>
    <w:p w14:paraId="4D7475D1" w14:textId="77777777" w:rsidR="00E06BB3" w:rsidRPr="00E06BB3" w:rsidRDefault="00E06BB3" w:rsidP="00E06BB3">
      <w:pPr>
        <w:pStyle w:val="DATAAKTUdatauchwalenialubwydaniaaktu"/>
        <w:rPr>
          <w:rFonts w:eastAsia="Times New Roman"/>
        </w:rPr>
      </w:pPr>
      <w:r w:rsidRPr="00E06BB3">
        <w:rPr>
          <w:rFonts w:eastAsia="Times New Roman"/>
        </w:rPr>
        <w:t>z dnia &lt;data wydania aktu&gt; r.</w:t>
      </w:r>
    </w:p>
    <w:p w14:paraId="270AACD3" w14:textId="0574BEFA" w:rsidR="00F668D7" w:rsidRPr="00F668D7" w:rsidRDefault="00F668D7" w:rsidP="00F668D7">
      <w:pPr>
        <w:pStyle w:val="TYTDZPRZEDMprzedmiotregulacjitytuulubdziau"/>
      </w:pPr>
      <w:r>
        <w:t>zmieniające</w:t>
      </w:r>
      <w:r w:rsidR="00620333" w:rsidRPr="004766A0">
        <w:t xml:space="preserve"> </w:t>
      </w:r>
      <w:r w:rsidRPr="00F668D7">
        <w:t xml:space="preserve">rozporządzenie w sprawie uposażenia zasadniczego oraz dodatków </w:t>
      </w:r>
      <w:r w:rsidRPr="00F668D7">
        <w:br/>
        <w:t>do uposażenia funkcjonariuszy Straży Granicznej</w:t>
      </w:r>
    </w:p>
    <w:p w14:paraId="7B7C08F5" w14:textId="3ED76A5D" w:rsidR="00620333" w:rsidRPr="004766A0" w:rsidRDefault="00620333" w:rsidP="00620333">
      <w:pPr>
        <w:pStyle w:val="TYTDZPRZEDMprzedmiotregulacjitytuulubdziau"/>
      </w:pPr>
    </w:p>
    <w:p w14:paraId="7B15410A" w14:textId="2F45ECC6" w:rsidR="00F668D7" w:rsidRPr="00F668D7" w:rsidRDefault="00F668D7" w:rsidP="00F668D7">
      <w:pPr>
        <w:pStyle w:val="NIEARTTEKSTtekstnieartykuowanynppodstprawnarozplubpreambua"/>
        <w:rPr>
          <w:rFonts w:eastAsia="Times New Roman"/>
        </w:rPr>
      </w:pPr>
      <w:r w:rsidRPr="00F668D7">
        <w:rPr>
          <w:rFonts w:eastAsia="Times New Roman"/>
        </w:rPr>
        <w:t>Na podstawie art. 105 i art. 108 ust. 3 ustawy z dnia 12 października 1990 r. o Straży Granicznej (Dz. U. z 2024 r. poz. 91</w:t>
      </w:r>
      <w:r w:rsidR="00251843">
        <w:rPr>
          <w:rFonts w:eastAsia="Times New Roman"/>
        </w:rPr>
        <w:t xml:space="preserve">5, </w:t>
      </w:r>
      <w:r w:rsidR="00E27B3F">
        <w:rPr>
          <w:rFonts w:eastAsia="Times New Roman"/>
        </w:rPr>
        <w:t>z późn. zm.</w:t>
      </w:r>
      <w:r w:rsidR="00E27B3F">
        <w:rPr>
          <w:rStyle w:val="Odwoanieprzypisudolnego"/>
          <w:rFonts w:eastAsia="Times New Roman"/>
        </w:rPr>
        <w:footnoteReference w:id="2"/>
      </w:r>
      <w:r w:rsidR="00E27B3F">
        <w:rPr>
          <w:rStyle w:val="IGindeksgrny"/>
        </w:rPr>
        <w:t>)</w:t>
      </w:r>
      <w:r w:rsidRPr="00F668D7">
        <w:rPr>
          <w:rFonts w:eastAsia="Times New Roman"/>
        </w:rPr>
        <w:t>) zarządza się, co następuje:</w:t>
      </w:r>
    </w:p>
    <w:p w14:paraId="69C731C3" w14:textId="3A9B460A" w:rsidR="00F668D7" w:rsidRPr="00F668D7" w:rsidRDefault="00F668D7" w:rsidP="00795BE9">
      <w:pPr>
        <w:pStyle w:val="ARTartustawynprozporzdzenia"/>
        <w:rPr>
          <w:rFonts w:eastAsia="Times New Roman"/>
        </w:rPr>
      </w:pPr>
      <w:bookmarkStart w:id="1" w:name="_Hlk170217453"/>
      <w:r w:rsidRPr="00F668D7">
        <w:rPr>
          <w:rFonts w:eastAsia="Times New Roman"/>
          <w:b/>
        </w:rPr>
        <w:t>§</w:t>
      </w:r>
      <w:bookmarkEnd w:id="1"/>
      <w:r w:rsidRPr="00F668D7">
        <w:rPr>
          <w:rFonts w:eastAsia="Times New Roman"/>
          <w:b/>
        </w:rPr>
        <w:t> 1.</w:t>
      </w:r>
      <w:r w:rsidRPr="00F668D7">
        <w:rPr>
          <w:rFonts w:eastAsia="Times New Roman"/>
        </w:rPr>
        <w:t xml:space="preserve"> W </w:t>
      </w:r>
      <w:r>
        <w:rPr>
          <w:rFonts w:eastAsia="Times New Roman"/>
        </w:rPr>
        <w:t>rozporządzeni</w:t>
      </w:r>
      <w:r w:rsidR="00847281">
        <w:rPr>
          <w:rFonts w:eastAsia="Times New Roman"/>
        </w:rPr>
        <w:t>u</w:t>
      </w:r>
      <w:r>
        <w:rPr>
          <w:rFonts w:eastAsia="Times New Roman"/>
        </w:rPr>
        <w:t xml:space="preserve"> </w:t>
      </w:r>
      <w:r w:rsidRPr="00F668D7">
        <w:rPr>
          <w:rFonts w:eastAsia="Times New Roman"/>
        </w:rPr>
        <w:t xml:space="preserve">Ministra Spraw Wewnętrznych i Administracji z dnia 8 lutego 2008 r. w sprawie uposażenia zasadniczego oraz dodatków do uposażenia funkcjonariuszy Straży Granicznej (Dz. U. z 2022 r. poz. 2424, z </w:t>
      </w:r>
      <w:r w:rsidR="00E27B3F">
        <w:rPr>
          <w:rFonts w:eastAsia="Times New Roman"/>
        </w:rPr>
        <w:t xml:space="preserve">2023 r. poz. </w:t>
      </w:r>
      <w:r w:rsidR="00E27B3F" w:rsidRPr="00E27B3F">
        <w:rPr>
          <w:rFonts w:eastAsia="Times New Roman"/>
        </w:rPr>
        <w:t xml:space="preserve">375, 1326 i 2459 </w:t>
      </w:r>
      <w:r w:rsidR="00E27B3F">
        <w:rPr>
          <w:rFonts w:eastAsia="Times New Roman"/>
        </w:rPr>
        <w:t xml:space="preserve"> oraz z 2024 r. poz. 444 i 804</w:t>
      </w:r>
      <w:r w:rsidRPr="00F668D7">
        <w:rPr>
          <w:rFonts w:eastAsia="Times New Roman"/>
        </w:rPr>
        <w:t>) wprowadza się następujące zmiany:</w:t>
      </w:r>
    </w:p>
    <w:p w14:paraId="19CCE693" w14:textId="1FBB7A87" w:rsidR="00F668D7" w:rsidRPr="00F668D7" w:rsidRDefault="00795BE9" w:rsidP="00AC253F">
      <w:pPr>
        <w:pStyle w:val="PKTpunkt"/>
        <w:rPr>
          <w:rFonts w:eastAsia="Times New Roman"/>
        </w:rPr>
      </w:pPr>
      <w:r>
        <w:rPr>
          <w:rFonts w:eastAsia="Times New Roman"/>
        </w:rPr>
        <w:t>1)</w:t>
      </w:r>
      <w:r w:rsidR="00C979BA">
        <w:rPr>
          <w:rFonts w:eastAsia="Times New Roman"/>
        </w:rPr>
        <w:tab/>
      </w:r>
      <w:r w:rsidR="00F668D7" w:rsidRPr="00F668D7">
        <w:rPr>
          <w:rFonts w:eastAsia="Times New Roman"/>
        </w:rPr>
        <w:t xml:space="preserve">w </w:t>
      </w:r>
      <w:bookmarkStart w:id="2" w:name="_Hlk170217636"/>
      <w:r w:rsidR="00F668D7" w:rsidRPr="00F668D7">
        <w:rPr>
          <w:rFonts w:eastAsia="Times New Roman"/>
        </w:rPr>
        <w:t>§</w:t>
      </w:r>
      <w:bookmarkEnd w:id="2"/>
      <w:r w:rsidR="00F668D7" w:rsidRPr="00F668D7">
        <w:rPr>
          <w:rFonts w:eastAsia="Times New Roman"/>
        </w:rPr>
        <w:t xml:space="preserve"> 2 dodaje się ust. 8</w:t>
      </w:r>
      <w:r w:rsidR="00E27B3F">
        <w:rPr>
          <w:rFonts w:eastAsia="Times New Roman"/>
        </w:rPr>
        <w:t xml:space="preserve"> i </w:t>
      </w:r>
      <w:r w:rsidR="00F668D7" w:rsidRPr="00F668D7">
        <w:rPr>
          <w:rFonts w:eastAsia="Times New Roman"/>
        </w:rPr>
        <w:t>9 w brzmieniu:</w:t>
      </w:r>
    </w:p>
    <w:p w14:paraId="64B65BFC" w14:textId="77777777" w:rsidR="00F668D7" w:rsidRPr="00C979BA" w:rsidRDefault="00F668D7" w:rsidP="00C979BA">
      <w:pPr>
        <w:pStyle w:val="ZUSTzmustartykuempunktem"/>
      </w:pPr>
      <w:bookmarkStart w:id="3" w:name="_Hlk175726881"/>
      <w:r w:rsidRPr="00C979BA">
        <w:t xml:space="preserve">„8. Funkcjonariuszom w służbie kontraktowej przyznaje się uposażenie zasadnicze </w:t>
      </w:r>
      <w:r w:rsidRPr="00C979BA">
        <w:br/>
        <w:t>w wysokości wynikającej z II kategorii grupy uposażenia zasadniczego odpowiadającej zajmowanemu stanowisku służbowemu.</w:t>
      </w:r>
    </w:p>
    <w:p w14:paraId="42F3B06F" w14:textId="2A097ED7" w:rsidR="00F668D7" w:rsidRPr="00C979BA" w:rsidRDefault="00F668D7" w:rsidP="00C979BA">
      <w:pPr>
        <w:pStyle w:val="ZUSTzmustartykuempunktem"/>
      </w:pPr>
      <w:bookmarkStart w:id="4" w:name="_Hlk170826515"/>
      <w:r w:rsidRPr="00C979BA">
        <w:t>9. Do funkcjonariuszy, o których mowa w ust. 8, nie ma</w:t>
      </w:r>
      <w:r w:rsidR="00E67B34" w:rsidRPr="00C979BA">
        <w:t xml:space="preserve"> zastosowania przepis</w:t>
      </w:r>
      <w:r w:rsidRPr="00C979BA">
        <w:t xml:space="preserve"> § 4 ust. 1 pkt 3.”;</w:t>
      </w:r>
    </w:p>
    <w:p w14:paraId="1D2353B4" w14:textId="73019B9B" w:rsidR="00F668D7" w:rsidRPr="00F668D7" w:rsidRDefault="00795BE9" w:rsidP="00795BE9">
      <w:pPr>
        <w:pStyle w:val="PKTpunkt"/>
        <w:rPr>
          <w:rFonts w:eastAsia="Times New Roman"/>
        </w:rPr>
      </w:pPr>
      <w:r>
        <w:rPr>
          <w:rFonts w:eastAsia="Times New Roman"/>
        </w:rPr>
        <w:t>2)</w:t>
      </w:r>
      <w:r w:rsidR="00C979BA">
        <w:rPr>
          <w:rFonts w:eastAsia="Times New Roman"/>
        </w:rPr>
        <w:tab/>
      </w:r>
      <w:r w:rsidR="00F668D7" w:rsidRPr="00F668D7">
        <w:rPr>
          <w:rFonts w:eastAsia="Times New Roman"/>
        </w:rPr>
        <w:t>w § 8 ust. 1 otrzymuje brzmienie:</w:t>
      </w:r>
    </w:p>
    <w:p w14:paraId="6F4EDC7B" w14:textId="5766D94C" w:rsidR="00F668D7" w:rsidRPr="00795BE9" w:rsidRDefault="00F668D7" w:rsidP="00AC253F">
      <w:pPr>
        <w:pStyle w:val="ZARTzmartartykuempunktem"/>
      </w:pPr>
      <w:r w:rsidRPr="00795BE9">
        <w:t xml:space="preserve">„1.  Funkcjonariusze w służbie stałej, przygotowawczej i kontraktowej pełniący służbę na stanowiskach innych niż wymienione w § 7 ust. 1 otrzymują dodatek służbowy w wysokości uwzględniającej należyte wykonywanie obowiązków służbowych, </w:t>
      </w:r>
      <w:r w:rsidR="00C979BA">
        <w:br/>
      </w:r>
      <w:r w:rsidRPr="00795BE9">
        <w:t>w szczególności inicjatywę i samodzielność w realizacji zadań służbowych, terminowość i efektywność podejmowanych działań, a także posiadane kwalifikacje i umiejętności wykorzystywane na zajmowanym stanowisku.”;</w:t>
      </w:r>
    </w:p>
    <w:p w14:paraId="5F675DAE" w14:textId="35566178" w:rsidR="00F668D7" w:rsidRPr="00F668D7" w:rsidRDefault="00795BE9" w:rsidP="00795BE9">
      <w:pPr>
        <w:pStyle w:val="PKTpunkt"/>
        <w:rPr>
          <w:rFonts w:eastAsia="Times New Roman"/>
        </w:rPr>
      </w:pPr>
      <w:r>
        <w:rPr>
          <w:rFonts w:eastAsia="Times New Roman"/>
        </w:rPr>
        <w:lastRenderedPageBreak/>
        <w:t>3)</w:t>
      </w:r>
      <w:r w:rsidR="00C979BA">
        <w:rPr>
          <w:rFonts w:eastAsia="Times New Roman"/>
        </w:rPr>
        <w:tab/>
      </w:r>
      <w:r w:rsidR="00F668D7" w:rsidRPr="00F668D7">
        <w:rPr>
          <w:rFonts w:eastAsia="Times New Roman"/>
        </w:rPr>
        <w:t>w § 8a ust. 1 otrzymuje brzmienie:</w:t>
      </w:r>
    </w:p>
    <w:p w14:paraId="1B81B621" w14:textId="77777777" w:rsidR="00F668D7" w:rsidRPr="00795BE9" w:rsidRDefault="00F668D7" w:rsidP="00AC253F">
      <w:pPr>
        <w:pStyle w:val="ZARTzmartartykuempunktem"/>
      </w:pPr>
      <w:r w:rsidRPr="00795BE9">
        <w:t>„1. Funkcjonariusze w służbie stałej, przygotowawczej i kontraktowej pełniący służbę na stanowiskach w Komendzie Głównej Straży Granicznej, Biurze Spraw Wewnętrznych Straży Granicznej, Komendzie Nadwiślańskiego Oddziału Straży Granicznej, Placówce Straży Granicznej Warszawa-Okęcie albo Placówce Straży Granicznej w Warszawie, na obszarze miasta stołecznego Warszawy w rozumieniu ustawy z dnia 15 marca 2002 r. o ustroju miasta stołecznego Warszawy (Dz. U. z 2018 r. poz. 1817), otrzymują dodatek stołeczny w wysokości miesięcznie 31,50% kwoty bazowej, której wysokość określa ustawa budżetowa.”;</w:t>
      </w:r>
    </w:p>
    <w:p w14:paraId="350D7FF9" w14:textId="0C4D15CC" w:rsidR="00F668D7" w:rsidRDefault="00795BE9" w:rsidP="00AC253F">
      <w:pPr>
        <w:pStyle w:val="PKTpunkt"/>
        <w:rPr>
          <w:rFonts w:eastAsia="Times New Roman"/>
        </w:rPr>
      </w:pPr>
      <w:r>
        <w:rPr>
          <w:rFonts w:eastAsia="Times New Roman"/>
        </w:rPr>
        <w:t>4)</w:t>
      </w:r>
      <w:r w:rsidR="00C979BA">
        <w:rPr>
          <w:rFonts w:eastAsia="Times New Roman"/>
        </w:rPr>
        <w:tab/>
      </w:r>
      <w:r w:rsidR="00F668D7" w:rsidRPr="00F668D7">
        <w:rPr>
          <w:rFonts w:eastAsia="Times New Roman"/>
        </w:rPr>
        <w:t>w załączniku nr 2 do rozporządzenia wprowadza się następujące zmiany:</w:t>
      </w:r>
    </w:p>
    <w:p w14:paraId="4C3A01AE" w14:textId="51075EF0" w:rsidR="00F668D7" w:rsidRPr="00F668D7" w:rsidRDefault="00795BE9" w:rsidP="00795BE9">
      <w:pPr>
        <w:pStyle w:val="LITlitera"/>
        <w:rPr>
          <w:rFonts w:eastAsia="Times New Roman"/>
        </w:rPr>
      </w:pPr>
      <w:bookmarkStart w:id="5" w:name="_Hlk178935689"/>
      <w:r>
        <w:rPr>
          <w:rFonts w:eastAsia="Times New Roman"/>
        </w:rPr>
        <w:t>a)</w:t>
      </w:r>
      <w:r w:rsidR="00C979BA">
        <w:rPr>
          <w:rFonts w:eastAsia="Times New Roman"/>
        </w:rPr>
        <w:tab/>
      </w:r>
      <w:r w:rsidR="00F668D7" w:rsidRPr="00F668D7">
        <w:rPr>
          <w:rFonts w:eastAsia="Times New Roman"/>
        </w:rPr>
        <w:t>w tabeli nr 1a po wierszu oznaczonym lp. 17 dodaje się lp. 17a w brzmieniu: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584"/>
        <w:gridCol w:w="4805"/>
        <w:gridCol w:w="1571"/>
        <w:gridCol w:w="1958"/>
      </w:tblGrid>
      <w:tr w:rsidR="00F668D7" w:rsidRPr="00F668D7" w14:paraId="4E90A62D" w14:textId="77777777" w:rsidTr="00C979BA">
        <w:trPr>
          <w:trHeight w:val="45"/>
          <w:tblCellSpacing w:w="0" w:type="auto"/>
        </w:trPr>
        <w:tc>
          <w:tcPr>
            <w:tcW w:w="58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14:paraId="2B3E1FAC" w14:textId="77777777" w:rsidR="00F668D7" w:rsidRPr="00F668D7" w:rsidRDefault="00F668D7" w:rsidP="00C979BA">
            <w:pPr>
              <w:pStyle w:val="NIEARTTEKSTtekstnieartykuowanynppodstprawnarozplubpreambua"/>
              <w:ind w:firstLine="0"/>
              <w:rPr>
                <w:rFonts w:eastAsia="Times New Roman"/>
              </w:rPr>
            </w:pPr>
            <w:r w:rsidRPr="00F668D7">
              <w:rPr>
                <w:rFonts w:eastAsia="Times New Roman"/>
              </w:rPr>
              <w:t>17a</w:t>
            </w:r>
          </w:p>
        </w:tc>
        <w:tc>
          <w:tcPr>
            <w:tcW w:w="48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1CC66" w14:textId="77777777" w:rsidR="00F668D7" w:rsidRPr="00F668D7" w:rsidRDefault="00F668D7" w:rsidP="00F668D7">
            <w:pPr>
              <w:pStyle w:val="NIEARTTEKSTtekstnieartykuowanynppodstprawnarozplubpreambua"/>
              <w:rPr>
                <w:rFonts w:eastAsia="Times New Roman"/>
              </w:rPr>
            </w:pPr>
            <w:r w:rsidRPr="00F668D7">
              <w:rPr>
                <w:rFonts w:eastAsia="Times New Roman"/>
              </w:rPr>
              <w:t>Strażnik graniczny</w:t>
            </w:r>
          </w:p>
        </w:tc>
        <w:tc>
          <w:tcPr>
            <w:tcW w:w="157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B2066" w14:textId="77777777" w:rsidR="00F668D7" w:rsidRPr="00F668D7" w:rsidRDefault="00F668D7" w:rsidP="00F668D7">
            <w:pPr>
              <w:pStyle w:val="NIEARTTEKSTtekstnieartykuowanynppodstprawnarozplubpreambua"/>
              <w:rPr>
                <w:rFonts w:eastAsia="Times New Roman"/>
              </w:rPr>
            </w:pPr>
            <w:r w:rsidRPr="00F668D7">
              <w:rPr>
                <w:rFonts w:eastAsia="Times New Roman"/>
              </w:rPr>
              <w:t>02</w:t>
            </w:r>
          </w:p>
        </w:tc>
        <w:tc>
          <w:tcPr>
            <w:tcW w:w="19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6BD81" w14:textId="77777777" w:rsidR="00F668D7" w:rsidRPr="00F668D7" w:rsidRDefault="00F668D7" w:rsidP="00F668D7">
            <w:pPr>
              <w:pStyle w:val="NIEARTTEKSTtekstnieartykuowanynppodstprawnarozplubpreambua"/>
              <w:rPr>
                <w:rFonts w:eastAsia="Times New Roman"/>
              </w:rPr>
            </w:pPr>
            <w:r w:rsidRPr="00F668D7">
              <w:rPr>
                <w:rFonts w:eastAsia="Times New Roman"/>
              </w:rPr>
              <w:t>szer./mar.</w:t>
            </w:r>
          </w:p>
        </w:tc>
      </w:tr>
    </w:tbl>
    <w:p w14:paraId="1E43DB8D" w14:textId="77777777" w:rsidR="00F668D7" w:rsidRPr="00F668D7" w:rsidRDefault="00F668D7" w:rsidP="00F668D7">
      <w:pPr>
        <w:pStyle w:val="NIEARTTEKSTtekstnieartykuowanynppodstprawnarozplubpreambua"/>
        <w:rPr>
          <w:rFonts w:eastAsia="Times New Roman"/>
        </w:rPr>
      </w:pPr>
    </w:p>
    <w:p w14:paraId="2C4A637A" w14:textId="6E06E1CE" w:rsidR="00F668D7" w:rsidRPr="00F668D7" w:rsidRDefault="00795BE9" w:rsidP="00795BE9">
      <w:pPr>
        <w:pStyle w:val="LITlitera"/>
        <w:rPr>
          <w:rFonts w:eastAsia="Times New Roman"/>
        </w:rPr>
      </w:pPr>
      <w:bookmarkStart w:id="6" w:name="_Hlk178935877"/>
      <w:r>
        <w:rPr>
          <w:rFonts w:eastAsia="Times New Roman"/>
        </w:rPr>
        <w:t>b)</w:t>
      </w:r>
      <w:r w:rsidR="00C979BA">
        <w:rPr>
          <w:rFonts w:eastAsia="Times New Roman"/>
        </w:rPr>
        <w:tab/>
      </w:r>
      <w:r w:rsidR="00F668D7" w:rsidRPr="00F668D7">
        <w:rPr>
          <w:rFonts w:eastAsia="Times New Roman"/>
        </w:rPr>
        <w:t>w tabeli nr 3 po wierszu oznaczonym lp. 14 dodaje się lp. 14a w brzmieniu: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584"/>
        <w:gridCol w:w="4678"/>
        <w:gridCol w:w="1551"/>
        <w:gridCol w:w="2079"/>
      </w:tblGrid>
      <w:tr w:rsidR="00F668D7" w:rsidRPr="00F668D7" w14:paraId="5CE8ED00" w14:textId="77777777" w:rsidTr="00794DAC">
        <w:trPr>
          <w:trHeight w:val="45"/>
          <w:tblCellSpacing w:w="0" w:type="auto"/>
        </w:trPr>
        <w:tc>
          <w:tcPr>
            <w:tcW w:w="58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14:paraId="3CD6FC16" w14:textId="77777777" w:rsidR="00F668D7" w:rsidRPr="00F668D7" w:rsidRDefault="00F668D7" w:rsidP="00C979BA">
            <w:pPr>
              <w:pStyle w:val="NIEARTTEKSTtekstnieartykuowanynppodstprawnarozplubpreambua"/>
              <w:ind w:firstLine="0"/>
              <w:rPr>
                <w:rFonts w:eastAsia="Times New Roman"/>
              </w:rPr>
            </w:pPr>
            <w:r w:rsidRPr="00F668D7">
              <w:rPr>
                <w:rFonts w:eastAsia="Times New Roman"/>
              </w:rPr>
              <w:t>14a</w:t>
            </w:r>
          </w:p>
        </w:tc>
        <w:tc>
          <w:tcPr>
            <w:tcW w:w="467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1BDBF" w14:textId="77777777" w:rsidR="00F668D7" w:rsidRPr="00F668D7" w:rsidRDefault="00F668D7" w:rsidP="00F668D7">
            <w:pPr>
              <w:pStyle w:val="NIEARTTEKSTtekstnieartykuowanynppodstprawnarozplubpreambua"/>
              <w:rPr>
                <w:rFonts w:eastAsia="Times New Roman"/>
              </w:rPr>
            </w:pPr>
            <w:r w:rsidRPr="00F668D7">
              <w:rPr>
                <w:rFonts w:eastAsia="Times New Roman"/>
              </w:rPr>
              <w:t xml:space="preserve">Strażnik graniczny </w:t>
            </w:r>
          </w:p>
        </w:tc>
        <w:tc>
          <w:tcPr>
            <w:tcW w:w="15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9157D" w14:textId="77777777" w:rsidR="00F668D7" w:rsidRPr="00F668D7" w:rsidRDefault="00F668D7" w:rsidP="00F668D7">
            <w:pPr>
              <w:pStyle w:val="NIEARTTEKSTtekstnieartykuowanynppodstprawnarozplubpreambua"/>
              <w:rPr>
                <w:rFonts w:eastAsia="Times New Roman"/>
              </w:rPr>
            </w:pPr>
            <w:r w:rsidRPr="00F668D7">
              <w:rPr>
                <w:rFonts w:eastAsia="Times New Roman"/>
              </w:rPr>
              <w:t>02</w:t>
            </w:r>
          </w:p>
        </w:tc>
        <w:tc>
          <w:tcPr>
            <w:tcW w:w="20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A32BA" w14:textId="77777777" w:rsidR="00F668D7" w:rsidRPr="00F668D7" w:rsidRDefault="00F668D7" w:rsidP="00F668D7">
            <w:pPr>
              <w:pStyle w:val="NIEARTTEKSTtekstnieartykuowanynppodstprawnarozplubpreambua"/>
              <w:rPr>
                <w:rFonts w:eastAsia="Times New Roman"/>
              </w:rPr>
            </w:pPr>
            <w:r w:rsidRPr="00F668D7">
              <w:rPr>
                <w:rFonts w:eastAsia="Times New Roman"/>
              </w:rPr>
              <w:t>szer./mar.</w:t>
            </w:r>
          </w:p>
        </w:tc>
      </w:tr>
    </w:tbl>
    <w:p w14:paraId="6ED8F443" w14:textId="77777777" w:rsidR="00F668D7" w:rsidRPr="00F668D7" w:rsidRDefault="00F668D7" w:rsidP="00F668D7">
      <w:pPr>
        <w:pStyle w:val="NIEARTTEKSTtekstnieartykuowanynppodstprawnarozplubpreambua"/>
        <w:rPr>
          <w:rFonts w:eastAsia="Times New Roman"/>
        </w:rPr>
      </w:pPr>
    </w:p>
    <w:p w14:paraId="141F9153" w14:textId="50FE3B96" w:rsidR="00F668D7" w:rsidRPr="00F668D7" w:rsidRDefault="00795BE9" w:rsidP="00795BE9">
      <w:pPr>
        <w:pStyle w:val="LITlitera"/>
        <w:rPr>
          <w:rFonts w:eastAsia="Times New Roman"/>
        </w:rPr>
      </w:pPr>
      <w:bookmarkStart w:id="7" w:name="_Hlk178936027"/>
      <w:r>
        <w:rPr>
          <w:rFonts w:eastAsia="Times New Roman"/>
        </w:rPr>
        <w:t>c)</w:t>
      </w:r>
      <w:r w:rsidR="00C979BA">
        <w:rPr>
          <w:rFonts w:eastAsia="Times New Roman"/>
        </w:rPr>
        <w:tab/>
      </w:r>
      <w:r w:rsidR="00F668D7" w:rsidRPr="00F668D7">
        <w:rPr>
          <w:rFonts w:eastAsia="Times New Roman"/>
        </w:rPr>
        <w:t>w tabeli nr 4 po wierszu oznaczonym lp. 16 dodaje się lp. 16a w brzmieniu: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584"/>
        <w:gridCol w:w="4678"/>
        <w:gridCol w:w="1559"/>
        <w:gridCol w:w="2071"/>
      </w:tblGrid>
      <w:tr w:rsidR="00F668D7" w:rsidRPr="00F668D7" w14:paraId="6B32696A" w14:textId="77777777" w:rsidTr="00794DAC">
        <w:trPr>
          <w:trHeight w:val="45"/>
          <w:tblCellSpacing w:w="0" w:type="auto"/>
        </w:trPr>
        <w:tc>
          <w:tcPr>
            <w:tcW w:w="58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14:paraId="1A16CEAF" w14:textId="77777777" w:rsidR="00F668D7" w:rsidRPr="00F668D7" w:rsidRDefault="00F668D7" w:rsidP="00C979BA">
            <w:pPr>
              <w:pStyle w:val="NIEARTTEKSTtekstnieartykuowanynppodstprawnarozplubpreambua"/>
              <w:ind w:firstLine="0"/>
              <w:rPr>
                <w:rFonts w:eastAsia="Times New Roman"/>
              </w:rPr>
            </w:pPr>
            <w:r w:rsidRPr="00F668D7">
              <w:rPr>
                <w:rFonts w:eastAsia="Times New Roman"/>
              </w:rPr>
              <w:t>16a</w:t>
            </w:r>
          </w:p>
        </w:tc>
        <w:tc>
          <w:tcPr>
            <w:tcW w:w="467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3C585" w14:textId="77777777" w:rsidR="00F668D7" w:rsidRPr="00F668D7" w:rsidRDefault="00F668D7" w:rsidP="00F668D7">
            <w:pPr>
              <w:pStyle w:val="NIEARTTEKSTtekstnieartykuowanynppodstprawnarozplubpreambua"/>
              <w:rPr>
                <w:rFonts w:eastAsia="Times New Roman"/>
              </w:rPr>
            </w:pPr>
            <w:r w:rsidRPr="00F668D7">
              <w:rPr>
                <w:rFonts w:eastAsia="Times New Roman"/>
              </w:rPr>
              <w:t>Strażnik graniczny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D7720" w14:textId="77777777" w:rsidR="00F668D7" w:rsidRPr="00F668D7" w:rsidRDefault="00F668D7" w:rsidP="00F668D7">
            <w:pPr>
              <w:pStyle w:val="NIEARTTEKSTtekstnieartykuowanynppodstprawnarozplubpreambua"/>
              <w:rPr>
                <w:rFonts w:eastAsia="Times New Roman"/>
              </w:rPr>
            </w:pPr>
            <w:r w:rsidRPr="00F668D7">
              <w:rPr>
                <w:rFonts w:eastAsia="Times New Roman"/>
              </w:rPr>
              <w:t>02</w:t>
            </w:r>
          </w:p>
        </w:tc>
        <w:tc>
          <w:tcPr>
            <w:tcW w:w="207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FF18C" w14:textId="77777777" w:rsidR="00F668D7" w:rsidRPr="00F668D7" w:rsidRDefault="00F668D7" w:rsidP="00F668D7">
            <w:pPr>
              <w:pStyle w:val="NIEARTTEKSTtekstnieartykuowanynppodstprawnarozplubpreambua"/>
              <w:rPr>
                <w:rFonts w:eastAsia="Times New Roman"/>
              </w:rPr>
            </w:pPr>
            <w:r w:rsidRPr="00F668D7">
              <w:rPr>
                <w:rFonts w:eastAsia="Times New Roman"/>
              </w:rPr>
              <w:t>szer./mar.</w:t>
            </w:r>
          </w:p>
        </w:tc>
      </w:tr>
    </w:tbl>
    <w:p w14:paraId="0802F462" w14:textId="77777777" w:rsidR="00F668D7" w:rsidRPr="00F668D7" w:rsidRDefault="00F668D7" w:rsidP="00F668D7">
      <w:pPr>
        <w:pStyle w:val="NIEARTTEKSTtekstnieartykuowanynppodstprawnarozplubpreambua"/>
        <w:rPr>
          <w:rFonts w:eastAsia="Times New Roman"/>
        </w:rPr>
      </w:pPr>
    </w:p>
    <w:p w14:paraId="7466043A" w14:textId="05C2EC56" w:rsidR="00F668D7" w:rsidRPr="00F668D7" w:rsidRDefault="00795BE9" w:rsidP="00795BE9">
      <w:pPr>
        <w:pStyle w:val="LITlitera"/>
        <w:rPr>
          <w:rFonts w:eastAsia="Times New Roman"/>
        </w:rPr>
      </w:pPr>
      <w:r>
        <w:rPr>
          <w:rFonts w:eastAsia="Times New Roman"/>
        </w:rPr>
        <w:t>d)</w:t>
      </w:r>
      <w:r w:rsidR="00C979BA">
        <w:rPr>
          <w:rFonts w:eastAsia="Times New Roman"/>
        </w:rPr>
        <w:tab/>
      </w:r>
      <w:r w:rsidR="00F668D7" w:rsidRPr="00F668D7">
        <w:rPr>
          <w:rFonts w:eastAsia="Times New Roman"/>
        </w:rPr>
        <w:t>w tabeli nr 5 po wierszu oznaczonym lp. 13 dodaje się lp. 13a w brzmieniu: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584"/>
        <w:gridCol w:w="4678"/>
        <w:gridCol w:w="1697"/>
        <w:gridCol w:w="1933"/>
      </w:tblGrid>
      <w:tr w:rsidR="00F668D7" w:rsidRPr="00F668D7" w14:paraId="316D4414" w14:textId="77777777" w:rsidTr="00794DAC">
        <w:trPr>
          <w:trHeight w:val="45"/>
          <w:tblCellSpacing w:w="0" w:type="auto"/>
        </w:trPr>
        <w:tc>
          <w:tcPr>
            <w:tcW w:w="58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D20DB" w14:textId="77777777" w:rsidR="00F668D7" w:rsidRPr="00F668D7" w:rsidRDefault="00F668D7" w:rsidP="00C979BA">
            <w:pPr>
              <w:pStyle w:val="NIEARTTEKSTtekstnieartykuowanynppodstprawnarozplubpreambua"/>
              <w:ind w:firstLine="0"/>
              <w:rPr>
                <w:rFonts w:eastAsia="Times New Roman"/>
              </w:rPr>
            </w:pPr>
            <w:r w:rsidRPr="00F668D7">
              <w:rPr>
                <w:rFonts w:eastAsia="Times New Roman"/>
              </w:rPr>
              <w:t>13a</w:t>
            </w:r>
          </w:p>
        </w:tc>
        <w:tc>
          <w:tcPr>
            <w:tcW w:w="467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227BB" w14:textId="77777777" w:rsidR="00F668D7" w:rsidRPr="00F668D7" w:rsidRDefault="00F668D7" w:rsidP="00F668D7">
            <w:pPr>
              <w:pStyle w:val="NIEARTTEKSTtekstnieartykuowanynppodstprawnarozplubpreambua"/>
              <w:rPr>
                <w:rFonts w:eastAsia="Times New Roman"/>
              </w:rPr>
            </w:pPr>
            <w:r w:rsidRPr="00F668D7">
              <w:rPr>
                <w:rFonts w:eastAsia="Times New Roman"/>
              </w:rPr>
              <w:t>Strażnik graniczny</w:t>
            </w:r>
          </w:p>
        </w:tc>
        <w:tc>
          <w:tcPr>
            <w:tcW w:w="16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B174A" w14:textId="77777777" w:rsidR="00F668D7" w:rsidRPr="00F668D7" w:rsidRDefault="00F668D7" w:rsidP="00F668D7">
            <w:pPr>
              <w:pStyle w:val="NIEARTTEKSTtekstnieartykuowanynppodstprawnarozplubpreambua"/>
              <w:rPr>
                <w:rFonts w:eastAsia="Times New Roman"/>
              </w:rPr>
            </w:pPr>
            <w:r w:rsidRPr="00F668D7">
              <w:rPr>
                <w:rFonts w:eastAsia="Times New Roman"/>
              </w:rPr>
              <w:t>02</w:t>
            </w:r>
          </w:p>
        </w:tc>
        <w:tc>
          <w:tcPr>
            <w:tcW w:w="19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92A02" w14:textId="77777777" w:rsidR="00F668D7" w:rsidRPr="00F668D7" w:rsidRDefault="00F668D7" w:rsidP="00F668D7">
            <w:pPr>
              <w:pStyle w:val="NIEARTTEKSTtekstnieartykuowanynppodstprawnarozplubpreambua"/>
              <w:rPr>
                <w:rFonts w:eastAsia="Times New Roman"/>
              </w:rPr>
            </w:pPr>
            <w:r w:rsidRPr="00F668D7">
              <w:rPr>
                <w:rFonts w:eastAsia="Times New Roman"/>
              </w:rPr>
              <w:t>szer./mar.</w:t>
            </w:r>
          </w:p>
        </w:tc>
      </w:tr>
    </w:tbl>
    <w:p w14:paraId="47D97354" w14:textId="77777777" w:rsidR="00F668D7" w:rsidRPr="00F668D7" w:rsidRDefault="00F668D7" w:rsidP="00F668D7">
      <w:pPr>
        <w:pStyle w:val="NIEARTTEKSTtekstnieartykuowanynppodstprawnarozplubpreambua"/>
        <w:rPr>
          <w:rFonts w:eastAsia="Times New Roman"/>
        </w:rPr>
      </w:pPr>
    </w:p>
    <w:p w14:paraId="7C2A42F7" w14:textId="2CEC67EE" w:rsidR="00F668D7" w:rsidRPr="00F668D7" w:rsidRDefault="00795BE9" w:rsidP="00795BE9">
      <w:pPr>
        <w:pStyle w:val="LITlitera"/>
        <w:rPr>
          <w:rFonts w:eastAsia="Times New Roman"/>
        </w:rPr>
      </w:pPr>
      <w:r>
        <w:rPr>
          <w:rFonts w:eastAsia="Times New Roman"/>
        </w:rPr>
        <w:t>e)</w:t>
      </w:r>
      <w:r w:rsidR="00C979BA">
        <w:rPr>
          <w:rFonts w:eastAsia="Times New Roman"/>
        </w:rPr>
        <w:tab/>
      </w:r>
      <w:r w:rsidR="00F668D7" w:rsidRPr="00F668D7">
        <w:rPr>
          <w:rFonts w:eastAsia="Times New Roman"/>
        </w:rPr>
        <w:t>w tabeli nr 6 dodaje się</w:t>
      </w:r>
      <w:r w:rsidR="00C979BA">
        <w:rPr>
          <w:rFonts w:eastAsia="Times New Roman"/>
        </w:rPr>
        <w:t xml:space="preserve"> </w:t>
      </w:r>
      <w:r w:rsidR="00F668D7" w:rsidRPr="00F668D7">
        <w:rPr>
          <w:rFonts w:eastAsia="Times New Roman"/>
        </w:rPr>
        <w:t>lp. 12 w brzmieniu: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589"/>
        <w:gridCol w:w="4678"/>
        <w:gridCol w:w="1701"/>
        <w:gridCol w:w="1924"/>
      </w:tblGrid>
      <w:tr w:rsidR="00F668D7" w:rsidRPr="00F668D7" w14:paraId="536F44D7" w14:textId="77777777" w:rsidTr="00794DAC">
        <w:trPr>
          <w:trHeight w:val="45"/>
          <w:tblCellSpacing w:w="0" w:type="auto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7FBAE" w14:textId="77777777" w:rsidR="00F668D7" w:rsidRPr="00F668D7" w:rsidRDefault="00F668D7" w:rsidP="00C979BA">
            <w:pPr>
              <w:pStyle w:val="NIEARTTEKSTtekstnieartykuowanynppodstprawnarozplubpreambua"/>
              <w:ind w:firstLine="0"/>
              <w:rPr>
                <w:rFonts w:eastAsia="Times New Roman"/>
              </w:rPr>
            </w:pPr>
            <w:r w:rsidRPr="00F668D7">
              <w:rPr>
                <w:rFonts w:eastAsia="Times New Roman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F4F73" w14:textId="77777777" w:rsidR="00F668D7" w:rsidRPr="00F668D7" w:rsidRDefault="00F668D7" w:rsidP="00F668D7">
            <w:pPr>
              <w:pStyle w:val="NIEARTTEKSTtekstnieartykuowanynppodstprawnarozplubpreambua"/>
              <w:rPr>
                <w:rFonts w:eastAsia="Times New Roman"/>
              </w:rPr>
            </w:pPr>
            <w:r w:rsidRPr="00F668D7">
              <w:rPr>
                <w:rFonts w:eastAsia="Times New Roman"/>
              </w:rPr>
              <w:t>Strażnik graniczny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7D7C1" w14:textId="77777777" w:rsidR="00F668D7" w:rsidRPr="00F668D7" w:rsidRDefault="00F668D7" w:rsidP="00F668D7">
            <w:pPr>
              <w:pStyle w:val="NIEARTTEKSTtekstnieartykuowanynppodstprawnarozplubpreambua"/>
              <w:rPr>
                <w:rFonts w:eastAsia="Times New Roman"/>
              </w:rPr>
            </w:pPr>
            <w:r w:rsidRPr="00F668D7">
              <w:rPr>
                <w:rFonts w:eastAsia="Times New Roman"/>
              </w:rPr>
              <w:t>02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CCCF3" w14:textId="77777777" w:rsidR="00F668D7" w:rsidRPr="00F668D7" w:rsidRDefault="00F668D7" w:rsidP="00F668D7">
            <w:pPr>
              <w:pStyle w:val="NIEARTTEKSTtekstnieartykuowanynppodstprawnarozplubpreambua"/>
              <w:rPr>
                <w:rFonts w:eastAsia="Times New Roman"/>
              </w:rPr>
            </w:pPr>
            <w:r w:rsidRPr="00F668D7">
              <w:rPr>
                <w:rFonts w:eastAsia="Times New Roman"/>
              </w:rPr>
              <w:t>mar./szer.</w:t>
            </w:r>
          </w:p>
        </w:tc>
      </w:tr>
    </w:tbl>
    <w:p w14:paraId="6EB0DFA4" w14:textId="77777777" w:rsidR="00F668D7" w:rsidRPr="00F668D7" w:rsidRDefault="00F668D7" w:rsidP="00F668D7">
      <w:pPr>
        <w:pStyle w:val="NIEARTTEKSTtekstnieartykuowanynppodstprawnarozplubpreambua"/>
        <w:rPr>
          <w:rFonts w:eastAsia="Times New Roman"/>
        </w:rPr>
      </w:pPr>
    </w:p>
    <w:p w14:paraId="12809A3B" w14:textId="045BDC59" w:rsidR="00F668D7" w:rsidRPr="00F668D7" w:rsidRDefault="00795BE9" w:rsidP="00795BE9">
      <w:pPr>
        <w:pStyle w:val="LITlitera"/>
        <w:rPr>
          <w:rFonts w:eastAsia="Times New Roman"/>
        </w:rPr>
      </w:pPr>
      <w:bookmarkStart w:id="8" w:name="_Hlk178936763"/>
      <w:r>
        <w:rPr>
          <w:rFonts w:eastAsia="Times New Roman"/>
        </w:rPr>
        <w:t>f)</w:t>
      </w:r>
      <w:r w:rsidR="00C979BA">
        <w:rPr>
          <w:rFonts w:eastAsia="Times New Roman"/>
        </w:rPr>
        <w:tab/>
      </w:r>
      <w:r w:rsidR="00F668D7" w:rsidRPr="00F668D7">
        <w:rPr>
          <w:rFonts w:eastAsia="Times New Roman"/>
        </w:rPr>
        <w:t>w tabeli nr 7 dodaje się lp. 11 w brzmieniu: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589"/>
        <w:gridCol w:w="4678"/>
        <w:gridCol w:w="1701"/>
        <w:gridCol w:w="1924"/>
      </w:tblGrid>
      <w:tr w:rsidR="00F668D7" w:rsidRPr="00F668D7" w14:paraId="3A13493A" w14:textId="77777777" w:rsidTr="00794DAC">
        <w:trPr>
          <w:trHeight w:val="45"/>
          <w:tblCellSpacing w:w="0" w:type="auto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14:paraId="6AA98274" w14:textId="77777777" w:rsidR="00F668D7" w:rsidRPr="00F668D7" w:rsidRDefault="00F668D7" w:rsidP="00C979BA">
            <w:pPr>
              <w:pStyle w:val="NIEARTTEKSTtekstnieartykuowanynppodstprawnarozplubpreambua"/>
              <w:ind w:firstLine="0"/>
              <w:rPr>
                <w:rFonts w:eastAsia="Times New Roman"/>
              </w:rPr>
            </w:pPr>
            <w:r w:rsidRPr="00F668D7">
              <w:rPr>
                <w:rFonts w:eastAsia="Times New Roman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E7EC0" w14:textId="77777777" w:rsidR="00F668D7" w:rsidRPr="00F668D7" w:rsidRDefault="00F668D7" w:rsidP="00F668D7">
            <w:pPr>
              <w:pStyle w:val="NIEARTTEKSTtekstnieartykuowanynppodstprawnarozplubpreambua"/>
              <w:rPr>
                <w:rFonts w:eastAsia="Times New Roman"/>
              </w:rPr>
            </w:pPr>
            <w:r w:rsidRPr="00F668D7">
              <w:rPr>
                <w:rFonts w:eastAsia="Times New Roman"/>
              </w:rPr>
              <w:t>Strażnik graniczny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140B9" w14:textId="77777777" w:rsidR="00F668D7" w:rsidRPr="00F668D7" w:rsidRDefault="00F668D7" w:rsidP="00F668D7">
            <w:pPr>
              <w:pStyle w:val="NIEARTTEKSTtekstnieartykuowanynppodstprawnarozplubpreambua"/>
              <w:rPr>
                <w:rFonts w:eastAsia="Times New Roman"/>
              </w:rPr>
            </w:pPr>
            <w:r w:rsidRPr="00F668D7">
              <w:rPr>
                <w:rFonts w:eastAsia="Times New Roman"/>
              </w:rPr>
              <w:t>02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CE328" w14:textId="77777777" w:rsidR="00F668D7" w:rsidRPr="00F668D7" w:rsidRDefault="00F668D7" w:rsidP="00F668D7">
            <w:pPr>
              <w:pStyle w:val="NIEARTTEKSTtekstnieartykuowanynppodstprawnarozplubpreambua"/>
              <w:rPr>
                <w:rFonts w:eastAsia="Times New Roman"/>
              </w:rPr>
            </w:pPr>
            <w:r w:rsidRPr="00F668D7">
              <w:rPr>
                <w:rFonts w:eastAsia="Times New Roman"/>
              </w:rPr>
              <w:t>szer.</w:t>
            </w:r>
          </w:p>
        </w:tc>
      </w:tr>
    </w:tbl>
    <w:p w14:paraId="10ED0BCB" w14:textId="77777777" w:rsidR="00F668D7" w:rsidRPr="00F668D7" w:rsidRDefault="00F668D7" w:rsidP="00F668D7">
      <w:pPr>
        <w:pStyle w:val="NIEARTTEKSTtekstnieartykuowanynppodstprawnarozplubpreambua"/>
        <w:rPr>
          <w:rFonts w:eastAsia="Times New Roman"/>
        </w:rPr>
      </w:pPr>
    </w:p>
    <w:p w14:paraId="70EA166D" w14:textId="5320EF5D" w:rsidR="00F668D7" w:rsidRPr="00F668D7" w:rsidRDefault="00795BE9" w:rsidP="00795BE9">
      <w:pPr>
        <w:pStyle w:val="LITlitera"/>
        <w:rPr>
          <w:rFonts w:eastAsia="Times New Roman"/>
        </w:rPr>
      </w:pPr>
      <w:bookmarkStart w:id="9" w:name="_Hlk178936850"/>
      <w:r>
        <w:rPr>
          <w:rFonts w:eastAsia="Times New Roman"/>
        </w:rPr>
        <w:t>g)</w:t>
      </w:r>
      <w:r w:rsidR="00C979BA">
        <w:rPr>
          <w:rFonts w:eastAsia="Times New Roman"/>
        </w:rPr>
        <w:tab/>
      </w:r>
      <w:r w:rsidR="00F668D7" w:rsidRPr="00F668D7">
        <w:rPr>
          <w:rFonts w:eastAsia="Times New Roman"/>
        </w:rPr>
        <w:t>w tabeli nr 8 dodaje się lp. 10 w brzmieniu: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589"/>
        <w:gridCol w:w="4678"/>
        <w:gridCol w:w="1701"/>
        <w:gridCol w:w="1924"/>
      </w:tblGrid>
      <w:tr w:rsidR="00F668D7" w:rsidRPr="00F668D7" w14:paraId="75173DE8" w14:textId="77777777" w:rsidTr="00794DAC">
        <w:trPr>
          <w:trHeight w:val="45"/>
          <w:tblCellSpacing w:w="0" w:type="auto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14:paraId="5F6B4FD4" w14:textId="77777777" w:rsidR="00F668D7" w:rsidRPr="00F668D7" w:rsidRDefault="00F668D7" w:rsidP="00C979BA">
            <w:pPr>
              <w:pStyle w:val="NIEARTTEKSTtekstnieartykuowanynppodstprawnarozplubpreambua"/>
              <w:ind w:firstLine="0"/>
              <w:rPr>
                <w:rFonts w:eastAsia="Times New Roman"/>
              </w:rPr>
            </w:pPr>
            <w:r w:rsidRPr="00F668D7">
              <w:rPr>
                <w:rFonts w:eastAsia="Times New Roman"/>
              </w:rPr>
              <w:lastRenderedPageBreak/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25826" w14:textId="77777777" w:rsidR="00F668D7" w:rsidRPr="00F668D7" w:rsidRDefault="00F668D7" w:rsidP="00F668D7">
            <w:pPr>
              <w:pStyle w:val="NIEARTTEKSTtekstnieartykuowanynppodstprawnarozplubpreambua"/>
              <w:rPr>
                <w:rFonts w:eastAsia="Times New Roman"/>
              </w:rPr>
            </w:pPr>
            <w:r w:rsidRPr="00F668D7">
              <w:rPr>
                <w:rFonts w:eastAsia="Times New Roman"/>
              </w:rPr>
              <w:t>Strażnik graniczny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C855E" w14:textId="77777777" w:rsidR="00F668D7" w:rsidRPr="00F668D7" w:rsidRDefault="00F668D7" w:rsidP="00F668D7">
            <w:pPr>
              <w:pStyle w:val="NIEARTTEKSTtekstnieartykuowanynppodstprawnarozplubpreambua"/>
              <w:rPr>
                <w:rFonts w:eastAsia="Times New Roman"/>
              </w:rPr>
            </w:pPr>
            <w:r w:rsidRPr="00F668D7">
              <w:rPr>
                <w:rFonts w:eastAsia="Times New Roman"/>
              </w:rPr>
              <w:t>02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53FA3" w14:textId="77777777" w:rsidR="00F668D7" w:rsidRPr="00F668D7" w:rsidRDefault="00F668D7" w:rsidP="00F668D7">
            <w:pPr>
              <w:pStyle w:val="NIEARTTEKSTtekstnieartykuowanynppodstprawnarozplubpreambua"/>
              <w:rPr>
                <w:rFonts w:eastAsia="Times New Roman"/>
              </w:rPr>
            </w:pPr>
            <w:r w:rsidRPr="00F668D7">
              <w:rPr>
                <w:rFonts w:eastAsia="Times New Roman"/>
              </w:rPr>
              <w:t>szer.</w:t>
            </w:r>
          </w:p>
        </w:tc>
      </w:tr>
    </w:tbl>
    <w:p w14:paraId="17AEEA7D" w14:textId="77777777" w:rsidR="00F668D7" w:rsidRPr="00F668D7" w:rsidRDefault="00F668D7" w:rsidP="00F668D7">
      <w:pPr>
        <w:pStyle w:val="NIEARTTEKSTtekstnieartykuowanynppodstprawnarozplubpreambua"/>
        <w:rPr>
          <w:rFonts w:eastAsia="Times New Roman"/>
        </w:rPr>
      </w:pPr>
    </w:p>
    <w:p w14:paraId="2C6684F8" w14:textId="318BA2FF" w:rsidR="00F668D7" w:rsidRPr="00F668D7" w:rsidRDefault="00795BE9" w:rsidP="00795BE9">
      <w:pPr>
        <w:pStyle w:val="LITlitera"/>
        <w:rPr>
          <w:rFonts w:eastAsia="Times New Roman"/>
        </w:rPr>
      </w:pPr>
      <w:r>
        <w:rPr>
          <w:rFonts w:eastAsia="Times New Roman"/>
        </w:rPr>
        <w:t>h)</w:t>
      </w:r>
      <w:r w:rsidR="00C979BA">
        <w:rPr>
          <w:rFonts w:eastAsia="Times New Roman"/>
        </w:rPr>
        <w:tab/>
      </w:r>
      <w:r w:rsidR="00F668D7" w:rsidRPr="00F668D7">
        <w:rPr>
          <w:rFonts w:eastAsia="Times New Roman"/>
        </w:rPr>
        <w:t>w tabeli nr 9 dodaje się lp. 10 w brzmieniu: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589"/>
        <w:gridCol w:w="4678"/>
        <w:gridCol w:w="1701"/>
        <w:gridCol w:w="1924"/>
      </w:tblGrid>
      <w:tr w:rsidR="00F668D7" w:rsidRPr="00F668D7" w14:paraId="49BA7FD8" w14:textId="77777777" w:rsidTr="00794DAC">
        <w:trPr>
          <w:trHeight w:val="45"/>
          <w:tblCellSpacing w:w="0" w:type="auto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7E379" w14:textId="753ABCE6" w:rsidR="00F668D7" w:rsidRPr="00F668D7" w:rsidRDefault="00F668D7" w:rsidP="00C979BA">
            <w:pPr>
              <w:pStyle w:val="NIEARTTEKSTtekstnieartykuowanynppodstprawnarozplubpreambua"/>
              <w:ind w:firstLine="0"/>
              <w:rPr>
                <w:rFonts w:eastAsia="Times New Roman"/>
              </w:rPr>
            </w:pPr>
            <w:r w:rsidRPr="00F668D7">
              <w:rPr>
                <w:rFonts w:eastAsia="Times New Roman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EA0CD" w14:textId="77777777" w:rsidR="00F668D7" w:rsidRPr="00F668D7" w:rsidRDefault="00F668D7" w:rsidP="00F668D7">
            <w:pPr>
              <w:pStyle w:val="NIEARTTEKSTtekstnieartykuowanynppodstprawnarozplubpreambua"/>
              <w:rPr>
                <w:rFonts w:eastAsia="Times New Roman"/>
              </w:rPr>
            </w:pPr>
            <w:r w:rsidRPr="00F668D7">
              <w:rPr>
                <w:rFonts w:eastAsia="Times New Roman"/>
              </w:rPr>
              <w:t>Strażnik graniczny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BBE73" w14:textId="77777777" w:rsidR="00F668D7" w:rsidRPr="00F668D7" w:rsidRDefault="00F668D7" w:rsidP="00F668D7">
            <w:pPr>
              <w:pStyle w:val="NIEARTTEKSTtekstnieartykuowanynppodstprawnarozplubpreambua"/>
              <w:rPr>
                <w:rFonts w:eastAsia="Times New Roman"/>
              </w:rPr>
            </w:pPr>
            <w:r w:rsidRPr="00F668D7">
              <w:rPr>
                <w:rFonts w:eastAsia="Times New Roman"/>
              </w:rPr>
              <w:t>02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623DB" w14:textId="77777777" w:rsidR="00F668D7" w:rsidRPr="00F668D7" w:rsidRDefault="00F668D7" w:rsidP="00F668D7">
            <w:pPr>
              <w:pStyle w:val="NIEARTTEKSTtekstnieartykuowanynppodstprawnarozplubpreambua"/>
              <w:rPr>
                <w:rFonts w:eastAsia="Times New Roman"/>
              </w:rPr>
            </w:pPr>
            <w:r w:rsidRPr="00F668D7">
              <w:rPr>
                <w:rFonts w:eastAsia="Times New Roman"/>
              </w:rPr>
              <w:t>szer.</w:t>
            </w:r>
          </w:p>
        </w:tc>
      </w:tr>
    </w:tbl>
    <w:p w14:paraId="12C761E8" w14:textId="77777777" w:rsidR="00F668D7" w:rsidRPr="00F668D7" w:rsidRDefault="00F668D7" w:rsidP="00F668D7">
      <w:pPr>
        <w:pStyle w:val="NIEARTTEKSTtekstnieartykuowanynppodstprawnarozplubpreambua"/>
        <w:rPr>
          <w:rFonts w:eastAsia="Times New Roman"/>
        </w:rPr>
      </w:pPr>
    </w:p>
    <w:bookmarkEnd w:id="3"/>
    <w:bookmarkEnd w:id="4"/>
    <w:p w14:paraId="0603ABFF" w14:textId="496459F3" w:rsidR="00F668D7" w:rsidRPr="00F668D7" w:rsidRDefault="00795BE9" w:rsidP="00795BE9">
      <w:pPr>
        <w:pStyle w:val="PKTpunkt"/>
        <w:rPr>
          <w:rFonts w:eastAsia="Times New Roman"/>
        </w:rPr>
      </w:pPr>
      <w:r>
        <w:rPr>
          <w:rFonts w:eastAsia="Times New Roman"/>
        </w:rPr>
        <w:t>5)</w:t>
      </w:r>
      <w:r w:rsidR="00C979BA">
        <w:rPr>
          <w:rFonts w:eastAsia="Times New Roman"/>
        </w:rPr>
        <w:tab/>
      </w:r>
      <w:r w:rsidR="00F668D7" w:rsidRPr="00F668D7">
        <w:rPr>
          <w:rFonts w:eastAsia="Times New Roman"/>
        </w:rPr>
        <w:t xml:space="preserve">w załączniku nr 6 do rozporządzenia w tabeli po wierszu oznaczonym lp. 7 dodaje się </w:t>
      </w:r>
      <w:r w:rsidR="00F668D7" w:rsidRPr="00F668D7">
        <w:rPr>
          <w:rFonts w:eastAsia="Times New Roman"/>
        </w:rPr>
        <w:br/>
        <w:t>lp. 7a w brzmieniu: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584"/>
        <w:gridCol w:w="8308"/>
      </w:tblGrid>
      <w:tr w:rsidR="00F668D7" w:rsidRPr="00F668D7" w14:paraId="28D280E9" w14:textId="77777777" w:rsidTr="00C979BA">
        <w:trPr>
          <w:trHeight w:val="45"/>
          <w:tblCellSpacing w:w="0" w:type="auto"/>
        </w:trPr>
        <w:tc>
          <w:tcPr>
            <w:tcW w:w="58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04DFD" w14:textId="30A5D620" w:rsidR="00F668D7" w:rsidRPr="00F668D7" w:rsidRDefault="00C979BA" w:rsidP="00B7693F">
            <w:pPr>
              <w:pStyle w:val="NIEARTTEKSTtekstnieartykuowanynppodstprawnarozplubpreambua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F668D7" w:rsidRPr="00F668D7">
              <w:rPr>
                <w:rFonts w:eastAsia="Times New Roman"/>
              </w:rPr>
              <w:t>7a</w:t>
            </w:r>
          </w:p>
        </w:tc>
        <w:tc>
          <w:tcPr>
            <w:tcW w:w="830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CABAA" w14:textId="77777777" w:rsidR="00F668D7" w:rsidRPr="00F668D7" w:rsidRDefault="00F668D7" w:rsidP="00F668D7">
            <w:pPr>
              <w:pStyle w:val="NIEARTTEKSTtekstnieartykuowanynppodstprawnarozplubpreambua"/>
              <w:rPr>
                <w:rFonts w:eastAsia="Times New Roman"/>
              </w:rPr>
            </w:pPr>
            <w:r w:rsidRPr="00F668D7">
              <w:rPr>
                <w:rFonts w:eastAsia="Times New Roman"/>
              </w:rPr>
              <w:t>Strażnik graniczny</w:t>
            </w:r>
          </w:p>
        </w:tc>
      </w:tr>
    </w:tbl>
    <w:p w14:paraId="05613CDD" w14:textId="77777777" w:rsidR="00F668D7" w:rsidRPr="00F668D7" w:rsidRDefault="00F668D7" w:rsidP="00F668D7">
      <w:pPr>
        <w:pStyle w:val="NIEARTTEKSTtekstnieartykuowanynppodstprawnarozplubpreambua"/>
        <w:rPr>
          <w:rFonts w:eastAsia="Times New Roman"/>
        </w:rPr>
      </w:pPr>
    </w:p>
    <w:p w14:paraId="7E68AB18" w14:textId="77777777" w:rsidR="00F668D7" w:rsidRPr="002F5AA6" w:rsidRDefault="00F668D7" w:rsidP="002F5AA6">
      <w:pPr>
        <w:pStyle w:val="ARTartustawynprozporzdzenia"/>
      </w:pPr>
      <w:r w:rsidRPr="00251843">
        <w:rPr>
          <w:b/>
        </w:rPr>
        <w:t>§ 2</w:t>
      </w:r>
      <w:r w:rsidRPr="002F5AA6">
        <w:t>. Rozporządzenie wchodzi w życie z dniem 22 stycznia 2025 r.</w:t>
      </w:r>
    </w:p>
    <w:p w14:paraId="48500B5E" w14:textId="77777777" w:rsidR="00620333" w:rsidRDefault="00620333" w:rsidP="00620333">
      <w:pPr>
        <w:pStyle w:val="NIEARTTEKSTtekstnieartykuowanynppodstprawnarozplubpreambua"/>
        <w:rPr>
          <w:rFonts w:eastAsia="Times New Roman"/>
        </w:rPr>
      </w:pPr>
    </w:p>
    <w:p w14:paraId="305FD658" w14:textId="77777777" w:rsidR="00620333" w:rsidRPr="004766A0" w:rsidRDefault="00620333" w:rsidP="00971678">
      <w:pPr>
        <w:pStyle w:val="NAZORGWYDnazwaorganuwydajcegoprojektowanyakt"/>
      </w:pPr>
      <w:r w:rsidRPr="004766A0">
        <w:t>MINISTER SPRAW WEWNĘTRZNYCH I ADMINISTRACJI</w:t>
      </w:r>
    </w:p>
    <w:p w14:paraId="67AEC9C1" w14:textId="77777777" w:rsidR="00620333" w:rsidRPr="004766A0" w:rsidRDefault="00620333" w:rsidP="00620333">
      <w:pPr>
        <w:spacing w:line="360" w:lineRule="auto"/>
        <w:rPr>
          <w:rFonts w:ascii="Times New Roman" w:eastAsia="Times New Roman" w:hAnsi="Times New Roman" w:cs="Arial"/>
          <w:sz w:val="24"/>
        </w:rPr>
      </w:pPr>
    </w:p>
    <w:p w14:paraId="377EDE82" w14:textId="77777777" w:rsidR="00620333" w:rsidRPr="004766A0" w:rsidRDefault="00620333" w:rsidP="00620333">
      <w:pPr>
        <w:spacing w:line="360" w:lineRule="auto"/>
        <w:rPr>
          <w:rFonts w:ascii="Times New Roman" w:eastAsia="Times New Roman" w:hAnsi="Times New Roman" w:cs="Arial"/>
          <w:sz w:val="24"/>
        </w:rPr>
      </w:pPr>
    </w:p>
    <w:p w14:paraId="32302E00" w14:textId="77777777" w:rsidR="00B7693F" w:rsidRPr="00B7693F" w:rsidRDefault="00B7693F" w:rsidP="003A6F63">
      <w:pPr>
        <w:pStyle w:val="NAZORGWPOROZUMIENIUnazwaorganuwporozumieniuzktrymaktjestwydawany"/>
      </w:pPr>
      <w:r w:rsidRPr="00B7693F">
        <w:t>w porozumieniu:</w:t>
      </w:r>
    </w:p>
    <w:p w14:paraId="7D617277" w14:textId="041B3CBF" w:rsidR="00B7693F" w:rsidRDefault="00B7693F" w:rsidP="003A6F63">
      <w:pPr>
        <w:pStyle w:val="NAZORGWPOROZUMIENIUnazwaorganuwporozumieniuzktrymaktjestwydawany"/>
      </w:pPr>
      <w:r w:rsidRPr="00B7693F">
        <w:t xml:space="preserve">Minister Rodziny, Pracy </w:t>
      </w:r>
      <w:r w:rsidRPr="00B7693F">
        <w:br/>
        <w:t>i Polityki Społecznej</w:t>
      </w:r>
    </w:p>
    <w:p w14:paraId="23F612F3" w14:textId="48599EFF" w:rsidR="00CC0202" w:rsidRDefault="00CC0202" w:rsidP="003A6F63">
      <w:pPr>
        <w:pStyle w:val="NAZORGWPOROZUMIENIUnazwaorganuwporozumieniuzktrymaktjestwydawany"/>
      </w:pPr>
    </w:p>
    <w:p w14:paraId="212D2178" w14:textId="77777777" w:rsidR="00BC3565" w:rsidRPr="006709B8" w:rsidRDefault="00BC3565" w:rsidP="00BC3565">
      <w:pPr>
        <w:pStyle w:val="ODNONIKtreodnonika"/>
      </w:pPr>
      <w:r w:rsidRPr="006709B8">
        <w:t xml:space="preserve">Za zgodność </w:t>
      </w:r>
    </w:p>
    <w:p w14:paraId="5B69BD14" w14:textId="77777777" w:rsidR="00BC3565" w:rsidRPr="006709B8" w:rsidRDefault="00BC3565" w:rsidP="00BC3565">
      <w:pPr>
        <w:pStyle w:val="ODNONIKtreodnonika"/>
      </w:pPr>
      <w:r w:rsidRPr="006709B8">
        <w:t>pod względem prawnym,</w:t>
      </w:r>
    </w:p>
    <w:p w14:paraId="028782DC" w14:textId="77777777" w:rsidR="00BC3565" w:rsidRPr="006709B8" w:rsidRDefault="00BC3565" w:rsidP="00BC3565">
      <w:pPr>
        <w:pStyle w:val="ODNONIKtreodnonika"/>
      </w:pPr>
      <w:r w:rsidRPr="006709B8">
        <w:t>legislacyjnym i</w:t>
      </w:r>
      <w:r>
        <w:t> </w:t>
      </w:r>
      <w:r w:rsidRPr="006709B8">
        <w:t>redakcyjnym</w:t>
      </w:r>
    </w:p>
    <w:p w14:paraId="23B3D630" w14:textId="77777777" w:rsidR="00BC3565" w:rsidRPr="006709B8" w:rsidRDefault="00BC3565" w:rsidP="00BC3565">
      <w:pPr>
        <w:pStyle w:val="ODNONIKtreodnonika"/>
      </w:pPr>
      <w:r w:rsidRPr="006709B8">
        <w:t>Jolanta Zaborska</w:t>
      </w:r>
    </w:p>
    <w:p w14:paraId="452CC5FB" w14:textId="77777777" w:rsidR="00BC3565" w:rsidRPr="006709B8" w:rsidRDefault="00BC3565" w:rsidP="00BC3565">
      <w:pPr>
        <w:pStyle w:val="ODNONIKtreodnonika"/>
      </w:pPr>
      <w:r w:rsidRPr="006709B8">
        <w:t>Dyrektor Departamentu Prawnego</w:t>
      </w:r>
    </w:p>
    <w:p w14:paraId="61B41728" w14:textId="77777777" w:rsidR="00BC3565" w:rsidRPr="006709B8" w:rsidRDefault="00BC3565" w:rsidP="00BC3565">
      <w:pPr>
        <w:pStyle w:val="ODNONIKtreodnonika"/>
      </w:pPr>
      <w:r w:rsidRPr="006709B8">
        <w:t>Ministerstwo Spraw Wewnętrznych i</w:t>
      </w:r>
      <w:r>
        <w:t> </w:t>
      </w:r>
      <w:r w:rsidRPr="006709B8">
        <w:t>Administracji</w:t>
      </w:r>
    </w:p>
    <w:p w14:paraId="54E945BA" w14:textId="66FB77AD" w:rsidR="00BC3565" w:rsidRPr="006709B8" w:rsidRDefault="00C979BA" w:rsidP="00BC3565">
      <w:pPr>
        <w:pStyle w:val="ODNONIKtreodnonika"/>
      </w:pPr>
      <w:r>
        <w:t>23</w:t>
      </w:r>
      <w:r w:rsidR="00BC3565">
        <w:t>.12</w:t>
      </w:r>
      <w:r w:rsidR="00BC3565" w:rsidRPr="006709B8">
        <w:t>.2024</w:t>
      </w:r>
      <w:r w:rsidR="00BC3565">
        <w:t> </w:t>
      </w:r>
      <w:r w:rsidR="00BC3565" w:rsidRPr="006709B8">
        <w:t xml:space="preserve">r. </w:t>
      </w:r>
    </w:p>
    <w:p w14:paraId="31357281" w14:textId="77777777" w:rsidR="00CC0202" w:rsidRPr="00B7693F" w:rsidRDefault="00CC0202" w:rsidP="003A6F63">
      <w:pPr>
        <w:pStyle w:val="NAZORGWPOROZUMIENIUnazwaorganuwporozumieniuzktrymaktjestwydawany"/>
      </w:pPr>
    </w:p>
    <w:p w14:paraId="192B0290" w14:textId="77777777" w:rsidR="00620333" w:rsidRPr="004766A0" w:rsidRDefault="00620333" w:rsidP="00620333">
      <w:pPr>
        <w:spacing w:line="360" w:lineRule="auto"/>
        <w:rPr>
          <w:rFonts w:ascii="Times New Roman" w:eastAsia="Times New Roman" w:hAnsi="Times New Roman" w:cs="Arial"/>
          <w:sz w:val="24"/>
        </w:rPr>
      </w:pPr>
    </w:p>
    <w:p w14:paraId="0480B322" w14:textId="210992D3" w:rsidR="007E1B9B" w:rsidRPr="00AC3056" w:rsidRDefault="007E1B9B" w:rsidP="00AC3056">
      <w:pPr>
        <w:pStyle w:val="ODNONIKtreodnonika"/>
        <w:ind w:left="0" w:firstLine="0"/>
        <w:rPr>
          <w:rStyle w:val="IDindeksdolny"/>
          <w:vertAlign w:val="baseline"/>
        </w:rPr>
      </w:pPr>
    </w:p>
    <w:sectPr w:rsidR="007E1B9B" w:rsidRPr="00AC3056" w:rsidSect="00376A20">
      <w:headerReference w:type="default" r:id="rId9"/>
      <w:footnotePr>
        <w:numRestart w:val="eachSect"/>
      </w:footnotePr>
      <w:pgSz w:w="11906" w:h="16838"/>
      <w:pgMar w:top="1276" w:right="1435" w:bottom="1418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E43713" w14:textId="77777777" w:rsidR="00D32031" w:rsidRDefault="00D32031">
      <w:r>
        <w:separator/>
      </w:r>
    </w:p>
  </w:endnote>
  <w:endnote w:type="continuationSeparator" w:id="0">
    <w:p w14:paraId="6DC53051" w14:textId="77777777" w:rsidR="00D32031" w:rsidRDefault="00D3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8A5950" w14:textId="77777777" w:rsidR="00D32031" w:rsidRDefault="00D32031">
      <w:r>
        <w:separator/>
      </w:r>
    </w:p>
  </w:footnote>
  <w:footnote w:type="continuationSeparator" w:id="0">
    <w:p w14:paraId="7C519C7F" w14:textId="77777777" w:rsidR="00D32031" w:rsidRDefault="00D32031">
      <w:r>
        <w:continuationSeparator/>
      </w:r>
    </w:p>
  </w:footnote>
  <w:footnote w:id="1">
    <w:p w14:paraId="10E33F7B" w14:textId="77777777" w:rsidR="00E33A28" w:rsidRPr="00B7693F" w:rsidRDefault="00E33A28" w:rsidP="00620333">
      <w:pPr>
        <w:pStyle w:val="ODNONIKtreodnonika"/>
        <w:rPr>
          <w:rFonts w:cs="Times New Roman"/>
        </w:rPr>
      </w:pPr>
      <w:r>
        <w:rPr>
          <w:rStyle w:val="IGindeksgrny"/>
          <w:specVanish/>
        </w:rPr>
        <w:footnoteRef/>
      </w:r>
      <w:r>
        <w:rPr>
          <w:rStyle w:val="IGindeksgrny"/>
          <w:specVanish/>
        </w:rPr>
        <w:t>)</w:t>
      </w:r>
      <w:r>
        <w:rPr>
          <w:vertAlign w:val="superscript"/>
        </w:rPr>
        <w:tab/>
      </w:r>
      <w:r w:rsidRPr="00B7693F">
        <w:rPr>
          <w:rFonts w:cs="Times New Roman"/>
        </w:rPr>
        <w:t xml:space="preserve">Minister Spraw Wewnętrznych i Administracji kieruje działem administracji rządowej – sprawy wewnętrzne, </w:t>
      </w:r>
      <w:r w:rsidRPr="00B7693F">
        <w:rPr>
          <w:rFonts w:cs="Times New Roman"/>
        </w:rPr>
        <w:br/>
        <w:t>na podstawie § 1 ust. 2 pkt 2 rozporządzenia Prezesa Rady Ministrów z dnia 16 maja 2024 r. w sprawie szczegółowego zakresu działania Ministra Spraw Wewnętrznych i Administracji (Dz. U. poz. 738).</w:t>
      </w:r>
    </w:p>
  </w:footnote>
  <w:footnote w:id="2">
    <w:p w14:paraId="2670C6B5" w14:textId="7153AFDD" w:rsidR="00E27B3F" w:rsidRPr="00E27B3F" w:rsidRDefault="00E27B3F" w:rsidP="009D700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tekstu jednolitego wymienionej ustawy zostały ogłoszone w Dz. U. z 2024 r. poz. </w:t>
      </w:r>
      <w:r w:rsidRPr="00E27B3F">
        <w:t>1089, 1222, 1248, 1473, 1562</w:t>
      </w:r>
      <w:r w:rsidR="00CC0202">
        <w:t>,</w:t>
      </w:r>
      <w:r w:rsidRPr="00E27B3F">
        <w:t xml:space="preserve"> 1688</w:t>
      </w:r>
      <w:r w:rsidR="00CC0202">
        <w:t xml:space="preserve">, </w:t>
      </w:r>
      <w:r w:rsidRPr="00E27B3F">
        <w:t>1717</w:t>
      </w:r>
      <w:r w:rsidR="00CC0202">
        <w:t xml:space="preserve"> i 1871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5261C" w14:textId="1CDD56A3" w:rsidR="00E33A28" w:rsidRPr="00B371CC" w:rsidRDefault="00E33A28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63688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35"/>
    <w:rsid w:val="000012DA"/>
    <w:rsid w:val="0000246E"/>
    <w:rsid w:val="00003862"/>
    <w:rsid w:val="00003D2A"/>
    <w:rsid w:val="00005559"/>
    <w:rsid w:val="000062BC"/>
    <w:rsid w:val="0001022F"/>
    <w:rsid w:val="0001037F"/>
    <w:rsid w:val="00011106"/>
    <w:rsid w:val="00012A35"/>
    <w:rsid w:val="0001327C"/>
    <w:rsid w:val="00013306"/>
    <w:rsid w:val="00013C96"/>
    <w:rsid w:val="00013D5F"/>
    <w:rsid w:val="00016099"/>
    <w:rsid w:val="00017DC2"/>
    <w:rsid w:val="00021522"/>
    <w:rsid w:val="00023471"/>
    <w:rsid w:val="00023F13"/>
    <w:rsid w:val="000266C8"/>
    <w:rsid w:val="00027498"/>
    <w:rsid w:val="00030634"/>
    <w:rsid w:val="0003181A"/>
    <w:rsid w:val="00031980"/>
    <w:rsid w:val="000319C1"/>
    <w:rsid w:val="00031A8B"/>
    <w:rsid w:val="00031BCA"/>
    <w:rsid w:val="000330FA"/>
    <w:rsid w:val="0003362F"/>
    <w:rsid w:val="0003643D"/>
    <w:rsid w:val="00036B63"/>
    <w:rsid w:val="00037E1A"/>
    <w:rsid w:val="00043495"/>
    <w:rsid w:val="00046633"/>
    <w:rsid w:val="00046A75"/>
    <w:rsid w:val="00047312"/>
    <w:rsid w:val="000508BD"/>
    <w:rsid w:val="000517AB"/>
    <w:rsid w:val="0005299D"/>
    <w:rsid w:val="0005339C"/>
    <w:rsid w:val="00055001"/>
    <w:rsid w:val="0005571B"/>
    <w:rsid w:val="00055C00"/>
    <w:rsid w:val="00057AB3"/>
    <w:rsid w:val="00060076"/>
    <w:rsid w:val="00060432"/>
    <w:rsid w:val="00060D87"/>
    <w:rsid w:val="000615A5"/>
    <w:rsid w:val="00064E4C"/>
    <w:rsid w:val="00066901"/>
    <w:rsid w:val="00066C3D"/>
    <w:rsid w:val="00067BA0"/>
    <w:rsid w:val="000712EF"/>
    <w:rsid w:val="00071B01"/>
    <w:rsid w:val="00071BEE"/>
    <w:rsid w:val="000736CD"/>
    <w:rsid w:val="00073848"/>
    <w:rsid w:val="0007533B"/>
    <w:rsid w:val="0007545D"/>
    <w:rsid w:val="00075FE2"/>
    <w:rsid w:val="000760BF"/>
    <w:rsid w:val="0007613E"/>
    <w:rsid w:val="00076BFC"/>
    <w:rsid w:val="00080592"/>
    <w:rsid w:val="000814A7"/>
    <w:rsid w:val="0008557B"/>
    <w:rsid w:val="00085CE7"/>
    <w:rsid w:val="000906EE"/>
    <w:rsid w:val="00091BA2"/>
    <w:rsid w:val="000923B2"/>
    <w:rsid w:val="000944EF"/>
    <w:rsid w:val="0009732D"/>
    <w:rsid w:val="000973F0"/>
    <w:rsid w:val="000A1296"/>
    <w:rsid w:val="000A1C27"/>
    <w:rsid w:val="000A1DAD"/>
    <w:rsid w:val="000A2649"/>
    <w:rsid w:val="000A323B"/>
    <w:rsid w:val="000A47AB"/>
    <w:rsid w:val="000B298D"/>
    <w:rsid w:val="000B5B2D"/>
    <w:rsid w:val="000B5DCE"/>
    <w:rsid w:val="000B67DA"/>
    <w:rsid w:val="000C05BA"/>
    <w:rsid w:val="000C0E8F"/>
    <w:rsid w:val="000C23C4"/>
    <w:rsid w:val="000C261E"/>
    <w:rsid w:val="000C4BC4"/>
    <w:rsid w:val="000C4D49"/>
    <w:rsid w:val="000C614E"/>
    <w:rsid w:val="000C74BF"/>
    <w:rsid w:val="000D0110"/>
    <w:rsid w:val="000D2468"/>
    <w:rsid w:val="000D318A"/>
    <w:rsid w:val="000D6173"/>
    <w:rsid w:val="000D6F83"/>
    <w:rsid w:val="000E22BA"/>
    <w:rsid w:val="000E25CC"/>
    <w:rsid w:val="000E28E6"/>
    <w:rsid w:val="000E35D1"/>
    <w:rsid w:val="000E3694"/>
    <w:rsid w:val="000E490F"/>
    <w:rsid w:val="000E6241"/>
    <w:rsid w:val="000F16F3"/>
    <w:rsid w:val="000F1EF4"/>
    <w:rsid w:val="000F2BE3"/>
    <w:rsid w:val="000F3D0D"/>
    <w:rsid w:val="000F6ED4"/>
    <w:rsid w:val="000F7A6E"/>
    <w:rsid w:val="001042BA"/>
    <w:rsid w:val="00106D03"/>
    <w:rsid w:val="00107EDA"/>
    <w:rsid w:val="00110465"/>
    <w:rsid w:val="00110628"/>
    <w:rsid w:val="00111DC3"/>
    <w:rsid w:val="0011245A"/>
    <w:rsid w:val="0011493E"/>
    <w:rsid w:val="00115B72"/>
    <w:rsid w:val="0011706A"/>
    <w:rsid w:val="001170E4"/>
    <w:rsid w:val="001209EC"/>
    <w:rsid w:val="00120A9E"/>
    <w:rsid w:val="00125A9C"/>
    <w:rsid w:val="00126EFB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49D"/>
    <w:rsid w:val="00157DA1"/>
    <w:rsid w:val="00163147"/>
    <w:rsid w:val="001632AF"/>
    <w:rsid w:val="00163455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76753"/>
    <w:rsid w:val="00176E0F"/>
    <w:rsid w:val="00180F2A"/>
    <w:rsid w:val="00181B2C"/>
    <w:rsid w:val="00184B91"/>
    <w:rsid w:val="00184D4A"/>
    <w:rsid w:val="00186EC1"/>
    <w:rsid w:val="00187D87"/>
    <w:rsid w:val="00191E1F"/>
    <w:rsid w:val="001945CF"/>
    <w:rsid w:val="0019473B"/>
    <w:rsid w:val="001952B1"/>
    <w:rsid w:val="00196E39"/>
    <w:rsid w:val="00197649"/>
    <w:rsid w:val="001A01FB"/>
    <w:rsid w:val="001A0D35"/>
    <w:rsid w:val="001A10E9"/>
    <w:rsid w:val="001A12D6"/>
    <w:rsid w:val="001A183D"/>
    <w:rsid w:val="001A2B65"/>
    <w:rsid w:val="001A3CD3"/>
    <w:rsid w:val="001A4522"/>
    <w:rsid w:val="001A5BEF"/>
    <w:rsid w:val="001A7F15"/>
    <w:rsid w:val="001B121E"/>
    <w:rsid w:val="001B342E"/>
    <w:rsid w:val="001C1832"/>
    <w:rsid w:val="001C188C"/>
    <w:rsid w:val="001C2D06"/>
    <w:rsid w:val="001D1783"/>
    <w:rsid w:val="001D53CD"/>
    <w:rsid w:val="001D55A3"/>
    <w:rsid w:val="001D5AF5"/>
    <w:rsid w:val="001E1E73"/>
    <w:rsid w:val="001E382C"/>
    <w:rsid w:val="001E3DA4"/>
    <w:rsid w:val="001E4E0C"/>
    <w:rsid w:val="001E526D"/>
    <w:rsid w:val="001E5655"/>
    <w:rsid w:val="001E68E1"/>
    <w:rsid w:val="001F0954"/>
    <w:rsid w:val="001F1832"/>
    <w:rsid w:val="001F220F"/>
    <w:rsid w:val="001F25B3"/>
    <w:rsid w:val="001F6616"/>
    <w:rsid w:val="001F7483"/>
    <w:rsid w:val="00202BD4"/>
    <w:rsid w:val="00203B0C"/>
    <w:rsid w:val="00204A97"/>
    <w:rsid w:val="00205799"/>
    <w:rsid w:val="00206DE7"/>
    <w:rsid w:val="002114EF"/>
    <w:rsid w:val="002166AD"/>
    <w:rsid w:val="002169D3"/>
    <w:rsid w:val="00217871"/>
    <w:rsid w:val="00217AB9"/>
    <w:rsid w:val="00221ED8"/>
    <w:rsid w:val="00222AC1"/>
    <w:rsid w:val="002231EA"/>
    <w:rsid w:val="00223FDF"/>
    <w:rsid w:val="00224444"/>
    <w:rsid w:val="002279C0"/>
    <w:rsid w:val="0023496A"/>
    <w:rsid w:val="0023727E"/>
    <w:rsid w:val="00240849"/>
    <w:rsid w:val="00242081"/>
    <w:rsid w:val="00243777"/>
    <w:rsid w:val="00243BD1"/>
    <w:rsid w:val="002441CD"/>
    <w:rsid w:val="002501A3"/>
    <w:rsid w:val="0025166C"/>
    <w:rsid w:val="00251843"/>
    <w:rsid w:val="00253E0D"/>
    <w:rsid w:val="002555D4"/>
    <w:rsid w:val="00256C56"/>
    <w:rsid w:val="00261A16"/>
    <w:rsid w:val="00261BE0"/>
    <w:rsid w:val="00262F7E"/>
    <w:rsid w:val="00263522"/>
    <w:rsid w:val="00264EC6"/>
    <w:rsid w:val="00271013"/>
    <w:rsid w:val="00271B88"/>
    <w:rsid w:val="00273D5F"/>
    <w:rsid w:val="00273FE4"/>
    <w:rsid w:val="002765B4"/>
    <w:rsid w:val="00276A94"/>
    <w:rsid w:val="00283A45"/>
    <w:rsid w:val="0029405D"/>
    <w:rsid w:val="00294FA6"/>
    <w:rsid w:val="00295A6F"/>
    <w:rsid w:val="002A20C4"/>
    <w:rsid w:val="002A31D8"/>
    <w:rsid w:val="002A570F"/>
    <w:rsid w:val="002A7292"/>
    <w:rsid w:val="002A7358"/>
    <w:rsid w:val="002A7902"/>
    <w:rsid w:val="002A798D"/>
    <w:rsid w:val="002B0F6B"/>
    <w:rsid w:val="002B23B8"/>
    <w:rsid w:val="002B4429"/>
    <w:rsid w:val="002B44C2"/>
    <w:rsid w:val="002B68A6"/>
    <w:rsid w:val="002B78C8"/>
    <w:rsid w:val="002B7FAF"/>
    <w:rsid w:val="002C4D86"/>
    <w:rsid w:val="002D0C4F"/>
    <w:rsid w:val="002D1364"/>
    <w:rsid w:val="002D4D30"/>
    <w:rsid w:val="002D5000"/>
    <w:rsid w:val="002D598D"/>
    <w:rsid w:val="002D6A54"/>
    <w:rsid w:val="002D7188"/>
    <w:rsid w:val="002E066F"/>
    <w:rsid w:val="002E1DE3"/>
    <w:rsid w:val="002E2AB6"/>
    <w:rsid w:val="002E3F34"/>
    <w:rsid w:val="002E3F66"/>
    <w:rsid w:val="002E4894"/>
    <w:rsid w:val="002E4CAE"/>
    <w:rsid w:val="002E5403"/>
    <w:rsid w:val="002E5F79"/>
    <w:rsid w:val="002E64FA"/>
    <w:rsid w:val="002F0A00"/>
    <w:rsid w:val="002F0CFA"/>
    <w:rsid w:val="002F10D7"/>
    <w:rsid w:val="002F5AA6"/>
    <w:rsid w:val="002F669F"/>
    <w:rsid w:val="0030169D"/>
    <w:rsid w:val="00301C97"/>
    <w:rsid w:val="0031004C"/>
    <w:rsid w:val="00310380"/>
    <w:rsid w:val="00310435"/>
    <w:rsid w:val="003105F6"/>
    <w:rsid w:val="00311297"/>
    <w:rsid w:val="003113BE"/>
    <w:rsid w:val="003122CA"/>
    <w:rsid w:val="003148FD"/>
    <w:rsid w:val="00321080"/>
    <w:rsid w:val="00322548"/>
    <w:rsid w:val="00322D45"/>
    <w:rsid w:val="0032558C"/>
    <w:rsid w:val="0032569A"/>
    <w:rsid w:val="00325A1F"/>
    <w:rsid w:val="003268F9"/>
    <w:rsid w:val="00330BAF"/>
    <w:rsid w:val="00334E3A"/>
    <w:rsid w:val="003361DD"/>
    <w:rsid w:val="00341A6A"/>
    <w:rsid w:val="00342CB2"/>
    <w:rsid w:val="00344056"/>
    <w:rsid w:val="00344E51"/>
    <w:rsid w:val="00345B9C"/>
    <w:rsid w:val="00352DAE"/>
    <w:rsid w:val="00354B43"/>
    <w:rsid w:val="00354EB9"/>
    <w:rsid w:val="003602AE"/>
    <w:rsid w:val="00360929"/>
    <w:rsid w:val="003647D5"/>
    <w:rsid w:val="00366D57"/>
    <w:rsid w:val="003674B0"/>
    <w:rsid w:val="0037217C"/>
    <w:rsid w:val="00372E51"/>
    <w:rsid w:val="00376191"/>
    <w:rsid w:val="00376A20"/>
    <w:rsid w:val="0037727C"/>
    <w:rsid w:val="00377E70"/>
    <w:rsid w:val="00380904"/>
    <w:rsid w:val="003823EE"/>
    <w:rsid w:val="00382960"/>
    <w:rsid w:val="003846F7"/>
    <w:rsid w:val="003851ED"/>
    <w:rsid w:val="00385B39"/>
    <w:rsid w:val="00386315"/>
    <w:rsid w:val="00386785"/>
    <w:rsid w:val="00387DAB"/>
    <w:rsid w:val="00390E89"/>
    <w:rsid w:val="003911EE"/>
    <w:rsid w:val="003917E7"/>
    <w:rsid w:val="00391B1A"/>
    <w:rsid w:val="00394423"/>
    <w:rsid w:val="00394D80"/>
    <w:rsid w:val="00396942"/>
    <w:rsid w:val="00396B49"/>
    <w:rsid w:val="00396E3E"/>
    <w:rsid w:val="003A2054"/>
    <w:rsid w:val="003A306E"/>
    <w:rsid w:val="003A3BE8"/>
    <w:rsid w:val="003A60DC"/>
    <w:rsid w:val="003A67E3"/>
    <w:rsid w:val="003A6A46"/>
    <w:rsid w:val="003A6F63"/>
    <w:rsid w:val="003A72EA"/>
    <w:rsid w:val="003A7A63"/>
    <w:rsid w:val="003A7E55"/>
    <w:rsid w:val="003B000C"/>
    <w:rsid w:val="003B0AD7"/>
    <w:rsid w:val="003B0F1D"/>
    <w:rsid w:val="003B49D7"/>
    <w:rsid w:val="003B4A57"/>
    <w:rsid w:val="003C0AD9"/>
    <w:rsid w:val="003C0ED0"/>
    <w:rsid w:val="003C11DE"/>
    <w:rsid w:val="003C1D49"/>
    <w:rsid w:val="003C1D52"/>
    <w:rsid w:val="003C35C4"/>
    <w:rsid w:val="003C4AFE"/>
    <w:rsid w:val="003D12C2"/>
    <w:rsid w:val="003D31B9"/>
    <w:rsid w:val="003D3867"/>
    <w:rsid w:val="003E0B50"/>
    <w:rsid w:val="003E0D1A"/>
    <w:rsid w:val="003E2DA3"/>
    <w:rsid w:val="003E345D"/>
    <w:rsid w:val="003E4F0D"/>
    <w:rsid w:val="003E7541"/>
    <w:rsid w:val="003F020D"/>
    <w:rsid w:val="003F03D9"/>
    <w:rsid w:val="003F2FBE"/>
    <w:rsid w:val="003F318D"/>
    <w:rsid w:val="003F5BAE"/>
    <w:rsid w:val="003F6184"/>
    <w:rsid w:val="003F6ED7"/>
    <w:rsid w:val="004007A1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0109"/>
    <w:rsid w:val="00421085"/>
    <w:rsid w:val="0042465E"/>
    <w:rsid w:val="00424DF7"/>
    <w:rsid w:val="00425DF8"/>
    <w:rsid w:val="00430E93"/>
    <w:rsid w:val="004314D1"/>
    <w:rsid w:val="00432B76"/>
    <w:rsid w:val="00434D01"/>
    <w:rsid w:val="00435D26"/>
    <w:rsid w:val="00440C99"/>
    <w:rsid w:val="0044175C"/>
    <w:rsid w:val="00445F4D"/>
    <w:rsid w:val="004504C0"/>
    <w:rsid w:val="0045195B"/>
    <w:rsid w:val="004550FB"/>
    <w:rsid w:val="0046111A"/>
    <w:rsid w:val="00462946"/>
    <w:rsid w:val="00462AB4"/>
    <w:rsid w:val="00463F43"/>
    <w:rsid w:val="00464B94"/>
    <w:rsid w:val="004653A8"/>
    <w:rsid w:val="0046548F"/>
    <w:rsid w:val="00465A0B"/>
    <w:rsid w:val="00467561"/>
    <w:rsid w:val="0047077C"/>
    <w:rsid w:val="00470B05"/>
    <w:rsid w:val="00471C64"/>
    <w:rsid w:val="0047207C"/>
    <w:rsid w:val="00472CD6"/>
    <w:rsid w:val="00474E3C"/>
    <w:rsid w:val="00480A58"/>
    <w:rsid w:val="00482151"/>
    <w:rsid w:val="0048468C"/>
    <w:rsid w:val="00485A3A"/>
    <w:rsid w:val="00485FAD"/>
    <w:rsid w:val="00487AED"/>
    <w:rsid w:val="0049103E"/>
    <w:rsid w:val="00491EDF"/>
    <w:rsid w:val="00492A3F"/>
    <w:rsid w:val="00494F62"/>
    <w:rsid w:val="0049519B"/>
    <w:rsid w:val="004963BA"/>
    <w:rsid w:val="004A2001"/>
    <w:rsid w:val="004A3590"/>
    <w:rsid w:val="004A4BA2"/>
    <w:rsid w:val="004A5A3B"/>
    <w:rsid w:val="004B0052"/>
    <w:rsid w:val="004B00A7"/>
    <w:rsid w:val="004B25E2"/>
    <w:rsid w:val="004B34D7"/>
    <w:rsid w:val="004B5037"/>
    <w:rsid w:val="004B5B2F"/>
    <w:rsid w:val="004B626A"/>
    <w:rsid w:val="004B660E"/>
    <w:rsid w:val="004B6CF2"/>
    <w:rsid w:val="004C05BD"/>
    <w:rsid w:val="004C101C"/>
    <w:rsid w:val="004C3B06"/>
    <w:rsid w:val="004C3F97"/>
    <w:rsid w:val="004C44A1"/>
    <w:rsid w:val="004C7EE7"/>
    <w:rsid w:val="004D2DEE"/>
    <w:rsid w:val="004D2E1F"/>
    <w:rsid w:val="004D3619"/>
    <w:rsid w:val="004D7FD9"/>
    <w:rsid w:val="004E0BAC"/>
    <w:rsid w:val="004E1324"/>
    <w:rsid w:val="004E19A5"/>
    <w:rsid w:val="004E2733"/>
    <w:rsid w:val="004E37E5"/>
    <w:rsid w:val="004E3FDB"/>
    <w:rsid w:val="004E4CD7"/>
    <w:rsid w:val="004F07F2"/>
    <w:rsid w:val="004F1039"/>
    <w:rsid w:val="004F1F4A"/>
    <w:rsid w:val="004F296D"/>
    <w:rsid w:val="004F508B"/>
    <w:rsid w:val="004F695F"/>
    <w:rsid w:val="004F6CA4"/>
    <w:rsid w:val="00500752"/>
    <w:rsid w:val="00501A50"/>
    <w:rsid w:val="00501ED7"/>
    <w:rsid w:val="0050222D"/>
    <w:rsid w:val="00503AF3"/>
    <w:rsid w:val="0050696D"/>
    <w:rsid w:val="0051094B"/>
    <w:rsid w:val="005110D7"/>
    <w:rsid w:val="00511D99"/>
    <w:rsid w:val="005128D3"/>
    <w:rsid w:val="005147E8"/>
    <w:rsid w:val="00515041"/>
    <w:rsid w:val="005158F2"/>
    <w:rsid w:val="005252E9"/>
    <w:rsid w:val="00525CBE"/>
    <w:rsid w:val="00526DFC"/>
    <w:rsid w:val="00526F43"/>
    <w:rsid w:val="00527651"/>
    <w:rsid w:val="0053168E"/>
    <w:rsid w:val="00532ED0"/>
    <w:rsid w:val="005335C6"/>
    <w:rsid w:val="005363AB"/>
    <w:rsid w:val="00544EF4"/>
    <w:rsid w:val="00545545"/>
    <w:rsid w:val="00545E53"/>
    <w:rsid w:val="005479D9"/>
    <w:rsid w:val="005526F4"/>
    <w:rsid w:val="00556C62"/>
    <w:rsid w:val="005572BD"/>
    <w:rsid w:val="00557A12"/>
    <w:rsid w:val="00560AC7"/>
    <w:rsid w:val="00561AFB"/>
    <w:rsid w:val="00561FA8"/>
    <w:rsid w:val="005628C0"/>
    <w:rsid w:val="005635ED"/>
    <w:rsid w:val="00565253"/>
    <w:rsid w:val="00570191"/>
    <w:rsid w:val="00570570"/>
    <w:rsid w:val="005721FD"/>
    <w:rsid w:val="00572512"/>
    <w:rsid w:val="00573DC0"/>
    <w:rsid w:val="00573EE6"/>
    <w:rsid w:val="0057547F"/>
    <w:rsid w:val="005754EE"/>
    <w:rsid w:val="00575857"/>
    <w:rsid w:val="0057617E"/>
    <w:rsid w:val="00576497"/>
    <w:rsid w:val="005835E7"/>
    <w:rsid w:val="0058397F"/>
    <w:rsid w:val="00583BF8"/>
    <w:rsid w:val="005842E3"/>
    <w:rsid w:val="00585F33"/>
    <w:rsid w:val="0058615B"/>
    <w:rsid w:val="00591124"/>
    <w:rsid w:val="0059325E"/>
    <w:rsid w:val="00597024"/>
    <w:rsid w:val="005978BA"/>
    <w:rsid w:val="005A0274"/>
    <w:rsid w:val="005A095C"/>
    <w:rsid w:val="005A669D"/>
    <w:rsid w:val="005A6D91"/>
    <w:rsid w:val="005A75D8"/>
    <w:rsid w:val="005B0553"/>
    <w:rsid w:val="005B32C7"/>
    <w:rsid w:val="005B3F55"/>
    <w:rsid w:val="005B713E"/>
    <w:rsid w:val="005C03B6"/>
    <w:rsid w:val="005C348E"/>
    <w:rsid w:val="005C68E1"/>
    <w:rsid w:val="005C6D89"/>
    <w:rsid w:val="005D3763"/>
    <w:rsid w:val="005D5504"/>
    <w:rsid w:val="005D55E1"/>
    <w:rsid w:val="005E0E10"/>
    <w:rsid w:val="005E19F7"/>
    <w:rsid w:val="005E31A2"/>
    <w:rsid w:val="005E434B"/>
    <w:rsid w:val="005E4F04"/>
    <w:rsid w:val="005E5193"/>
    <w:rsid w:val="005E56A4"/>
    <w:rsid w:val="005E62C2"/>
    <w:rsid w:val="005E6C71"/>
    <w:rsid w:val="005F0963"/>
    <w:rsid w:val="005F1829"/>
    <w:rsid w:val="005F2824"/>
    <w:rsid w:val="005F2EBA"/>
    <w:rsid w:val="005F35ED"/>
    <w:rsid w:val="005F371A"/>
    <w:rsid w:val="005F56B1"/>
    <w:rsid w:val="005F64E6"/>
    <w:rsid w:val="005F6923"/>
    <w:rsid w:val="005F7812"/>
    <w:rsid w:val="005F7A88"/>
    <w:rsid w:val="00600C57"/>
    <w:rsid w:val="00601CFA"/>
    <w:rsid w:val="00603A1A"/>
    <w:rsid w:val="006046D5"/>
    <w:rsid w:val="006057AA"/>
    <w:rsid w:val="00607A93"/>
    <w:rsid w:val="00610C08"/>
    <w:rsid w:val="00611B3C"/>
    <w:rsid w:val="00611F74"/>
    <w:rsid w:val="00612D7E"/>
    <w:rsid w:val="00615772"/>
    <w:rsid w:val="00615B90"/>
    <w:rsid w:val="0061627D"/>
    <w:rsid w:val="00620333"/>
    <w:rsid w:val="00621256"/>
    <w:rsid w:val="00621FCC"/>
    <w:rsid w:val="00622E4B"/>
    <w:rsid w:val="00624896"/>
    <w:rsid w:val="00632C3D"/>
    <w:rsid w:val="006333DA"/>
    <w:rsid w:val="006334C9"/>
    <w:rsid w:val="00634212"/>
    <w:rsid w:val="00635134"/>
    <w:rsid w:val="0063514C"/>
    <w:rsid w:val="006356E2"/>
    <w:rsid w:val="00637938"/>
    <w:rsid w:val="00642A65"/>
    <w:rsid w:val="00643A3F"/>
    <w:rsid w:val="00645DCE"/>
    <w:rsid w:val="006465AC"/>
    <w:rsid w:val="006465BF"/>
    <w:rsid w:val="006516DB"/>
    <w:rsid w:val="0065226E"/>
    <w:rsid w:val="00653B22"/>
    <w:rsid w:val="006554DE"/>
    <w:rsid w:val="00657BF4"/>
    <w:rsid w:val="006603FB"/>
    <w:rsid w:val="006608DF"/>
    <w:rsid w:val="006609A2"/>
    <w:rsid w:val="006623AC"/>
    <w:rsid w:val="006643DA"/>
    <w:rsid w:val="006645BC"/>
    <w:rsid w:val="006655B0"/>
    <w:rsid w:val="006678AF"/>
    <w:rsid w:val="006701EF"/>
    <w:rsid w:val="00673BA5"/>
    <w:rsid w:val="00674843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B4269"/>
    <w:rsid w:val="006B5555"/>
    <w:rsid w:val="006C419E"/>
    <w:rsid w:val="006C4A31"/>
    <w:rsid w:val="006C4B86"/>
    <w:rsid w:val="006C5AC2"/>
    <w:rsid w:val="006C6AFB"/>
    <w:rsid w:val="006D147A"/>
    <w:rsid w:val="006D2735"/>
    <w:rsid w:val="006D45B2"/>
    <w:rsid w:val="006E0C66"/>
    <w:rsid w:val="006E0FCC"/>
    <w:rsid w:val="006E1E96"/>
    <w:rsid w:val="006E5E21"/>
    <w:rsid w:val="006F1F35"/>
    <w:rsid w:val="006F2648"/>
    <w:rsid w:val="006F2F10"/>
    <w:rsid w:val="006F482B"/>
    <w:rsid w:val="006F6311"/>
    <w:rsid w:val="006F7829"/>
    <w:rsid w:val="00701952"/>
    <w:rsid w:val="00702556"/>
    <w:rsid w:val="0070277E"/>
    <w:rsid w:val="00703ACA"/>
    <w:rsid w:val="00704156"/>
    <w:rsid w:val="007069FC"/>
    <w:rsid w:val="00706D5C"/>
    <w:rsid w:val="00707983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1FBD"/>
    <w:rsid w:val="00722856"/>
    <w:rsid w:val="0072457F"/>
    <w:rsid w:val="00725406"/>
    <w:rsid w:val="0072621B"/>
    <w:rsid w:val="00730555"/>
    <w:rsid w:val="007312CC"/>
    <w:rsid w:val="007328A4"/>
    <w:rsid w:val="00736A64"/>
    <w:rsid w:val="00736DC9"/>
    <w:rsid w:val="0073763A"/>
    <w:rsid w:val="00737F6A"/>
    <w:rsid w:val="007410B6"/>
    <w:rsid w:val="007427FF"/>
    <w:rsid w:val="00742D95"/>
    <w:rsid w:val="00744C6F"/>
    <w:rsid w:val="0074563E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1A54"/>
    <w:rsid w:val="007621AA"/>
    <w:rsid w:val="00762438"/>
    <w:rsid w:val="0076260A"/>
    <w:rsid w:val="0076285F"/>
    <w:rsid w:val="00763053"/>
    <w:rsid w:val="00764A67"/>
    <w:rsid w:val="00770F6B"/>
    <w:rsid w:val="00771883"/>
    <w:rsid w:val="00776987"/>
    <w:rsid w:val="00776DC2"/>
    <w:rsid w:val="00780122"/>
    <w:rsid w:val="0078214B"/>
    <w:rsid w:val="00782732"/>
    <w:rsid w:val="00783B14"/>
    <w:rsid w:val="00783FEA"/>
    <w:rsid w:val="00784586"/>
    <w:rsid w:val="0078498A"/>
    <w:rsid w:val="007878FE"/>
    <w:rsid w:val="00792207"/>
    <w:rsid w:val="00792B64"/>
    <w:rsid w:val="00792C25"/>
    <w:rsid w:val="00792E29"/>
    <w:rsid w:val="0079379A"/>
    <w:rsid w:val="00794953"/>
    <w:rsid w:val="00795BE9"/>
    <w:rsid w:val="007A1F2F"/>
    <w:rsid w:val="007A2A5C"/>
    <w:rsid w:val="007A5150"/>
    <w:rsid w:val="007A5373"/>
    <w:rsid w:val="007A5958"/>
    <w:rsid w:val="007A789F"/>
    <w:rsid w:val="007B19D7"/>
    <w:rsid w:val="007B601B"/>
    <w:rsid w:val="007B75BC"/>
    <w:rsid w:val="007C0BD6"/>
    <w:rsid w:val="007C3806"/>
    <w:rsid w:val="007C5BB7"/>
    <w:rsid w:val="007D07D5"/>
    <w:rsid w:val="007D1C64"/>
    <w:rsid w:val="007D3160"/>
    <w:rsid w:val="007D32DD"/>
    <w:rsid w:val="007D6DCE"/>
    <w:rsid w:val="007D72C4"/>
    <w:rsid w:val="007E1B9B"/>
    <w:rsid w:val="007E2CFE"/>
    <w:rsid w:val="007E59C9"/>
    <w:rsid w:val="007E5BE2"/>
    <w:rsid w:val="007F0072"/>
    <w:rsid w:val="007F2726"/>
    <w:rsid w:val="007F2EB6"/>
    <w:rsid w:val="007F54C3"/>
    <w:rsid w:val="007F54D1"/>
    <w:rsid w:val="008010D0"/>
    <w:rsid w:val="00802949"/>
    <w:rsid w:val="0080301E"/>
    <w:rsid w:val="0080365F"/>
    <w:rsid w:val="00804EC2"/>
    <w:rsid w:val="00812BE5"/>
    <w:rsid w:val="00817429"/>
    <w:rsid w:val="00821514"/>
    <w:rsid w:val="00821E35"/>
    <w:rsid w:val="00821F73"/>
    <w:rsid w:val="00824591"/>
    <w:rsid w:val="00824AED"/>
    <w:rsid w:val="00827820"/>
    <w:rsid w:val="00827C80"/>
    <w:rsid w:val="00830780"/>
    <w:rsid w:val="00831B8B"/>
    <w:rsid w:val="00831F42"/>
    <w:rsid w:val="0083405D"/>
    <w:rsid w:val="00834706"/>
    <w:rsid w:val="008352D4"/>
    <w:rsid w:val="00836DB9"/>
    <w:rsid w:val="00837C67"/>
    <w:rsid w:val="008415B0"/>
    <w:rsid w:val="00842028"/>
    <w:rsid w:val="008421E9"/>
    <w:rsid w:val="0084226E"/>
    <w:rsid w:val="008436B8"/>
    <w:rsid w:val="00843CF7"/>
    <w:rsid w:val="008460B6"/>
    <w:rsid w:val="00847281"/>
    <w:rsid w:val="00850C9D"/>
    <w:rsid w:val="00852B59"/>
    <w:rsid w:val="00854486"/>
    <w:rsid w:val="00856272"/>
    <w:rsid w:val="008563FF"/>
    <w:rsid w:val="0086018B"/>
    <w:rsid w:val="00860BBD"/>
    <w:rsid w:val="008611DD"/>
    <w:rsid w:val="008620DE"/>
    <w:rsid w:val="00864812"/>
    <w:rsid w:val="00866867"/>
    <w:rsid w:val="008703E5"/>
    <w:rsid w:val="00872257"/>
    <w:rsid w:val="0087287C"/>
    <w:rsid w:val="008753E6"/>
    <w:rsid w:val="008755B8"/>
    <w:rsid w:val="00875BF9"/>
    <w:rsid w:val="0087738C"/>
    <w:rsid w:val="008802AF"/>
    <w:rsid w:val="00881926"/>
    <w:rsid w:val="0088318F"/>
    <w:rsid w:val="0088331D"/>
    <w:rsid w:val="00883465"/>
    <w:rsid w:val="008852B0"/>
    <w:rsid w:val="00885AE7"/>
    <w:rsid w:val="00886B60"/>
    <w:rsid w:val="00887889"/>
    <w:rsid w:val="00891E1A"/>
    <w:rsid w:val="008920FF"/>
    <w:rsid w:val="008926E8"/>
    <w:rsid w:val="00894F19"/>
    <w:rsid w:val="00896A10"/>
    <w:rsid w:val="008971B5"/>
    <w:rsid w:val="008A00B2"/>
    <w:rsid w:val="008A5D26"/>
    <w:rsid w:val="008A6B13"/>
    <w:rsid w:val="008A6ECB"/>
    <w:rsid w:val="008A70F9"/>
    <w:rsid w:val="008A7864"/>
    <w:rsid w:val="008B0BF9"/>
    <w:rsid w:val="008B2866"/>
    <w:rsid w:val="008B3859"/>
    <w:rsid w:val="008B436D"/>
    <w:rsid w:val="008B4BEB"/>
    <w:rsid w:val="008B4E49"/>
    <w:rsid w:val="008B63EA"/>
    <w:rsid w:val="008B7712"/>
    <w:rsid w:val="008B7B26"/>
    <w:rsid w:val="008C3524"/>
    <w:rsid w:val="008C4061"/>
    <w:rsid w:val="008C4229"/>
    <w:rsid w:val="008C4D37"/>
    <w:rsid w:val="008C5BE0"/>
    <w:rsid w:val="008C7233"/>
    <w:rsid w:val="008C7DAA"/>
    <w:rsid w:val="008D17DF"/>
    <w:rsid w:val="008D2434"/>
    <w:rsid w:val="008D2E8B"/>
    <w:rsid w:val="008E171D"/>
    <w:rsid w:val="008E2785"/>
    <w:rsid w:val="008E318F"/>
    <w:rsid w:val="008E66BA"/>
    <w:rsid w:val="008E78A3"/>
    <w:rsid w:val="008E797D"/>
    <w:rsid w:val="008F0654"/>
    <w:rsid w:val="008F06CB"/>
    <w:rsid w:val="008F2E83"/>
    <w:rsid w:val="008F612A"/>
    <w:rsid w:val="008F72AC"/>
    <w:rsid w:val="00900CB5"/>
    <w:rsid w:val="0090293D"/>
    <w:rsid w:val="009034DE"/>
    <w:rsid w:val="00904671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871"/>
    <w:rsid w:val="0092794E"/>
    <w:rsid w:val="00930D30"/>
    <w:rsid w:val="00931AD6"/>
    <w:rsid w:val="00931DDA"/>
    <w:rsid w:val="00932F94"/>
    <w:rsid w:val="009332A2"/>
    <w:rsid w:val="00935A34"/>
    <w:rsid w:val="00937598"/>
    <w:rsid w:val="0093790B"/>
    <w:rsid w:val="00943751"/>
    <w:rsid w:val="00944B62"/>
    <w:rsid w:val="00946DD0"/>
    <w:rsid w:val="00950310"/>
    <w:rsid w:val="009509E6"/>
    <w:rsid w:val="00952018"/>
    <w:rsid w:val="00952800"/>
    <w:rsid w:val="0095300D"/>
    <w:rsid w:val="00956812"/>
    <w:rsid w:val="0095719A"/>
    <w:rsid w:val="00960480"/>
    <w:rsid w:val="00960EC9"/>
    <w:rsid w:val="009623E9"/>
    <w:rsid w:val="00962590"/>
    <w:rsid w:val="00963EEB"/>
    <w:rsid w:val="00963F95"/>
    <w:rsid w:val="009648BC"/>
    <w:rsid w:val="00964C2F"/>
    <w:rsid w:val="00965F88"/>
    <w:rsid w:val="00967BA0"/>
    <w:rsid w:val="009715FA"/>
    <w:rsid w:val="00971678"/>
    <w:rsid w:val="00973B4D"/>
    <w:rsid w:val="00983A6A"/>
    <w:rsid w:val="00984E03"/>
    <w:rsid w:val="00987D1A"/>
    <w:rsid w:val="00987E85"/>
    <w:rsid w:val="009925BB"/>
    <w:rsid w:val="00992B44"/>
    <w:rsid w:val="00993CFB"/>
    <w:rsid w:val="00994A29"/>
    <w:rsid w:val="009A0D12"/>
    <w:rsid w:val="009A1987"/>
    <w:rsid w:val="009A2BEE"/>
    <w:rsid w:val="009A2F90"/>
    <w:rsid w:val="009A5289"/>
    <w:rsid w:val="009A7A53"/>
    <w:rsid w:val="009B0402"/>
    <w:rsid w:val="009B0B75"/>
    <w:rsid w:val="009B16DF"/>
    <w:rsid w:val="009B288B"/>
    <w:rsid w:val="009B3C64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7009"/>
    <w:rsid w:val="009E1A3B"/>
    <w:rsid w:val="009E3E77"/>
    <w:rsid w:val="009E3FAB"/>
    <w:rsid w:val="009E5B3F"/>
    <w:rsid w:val="009E7D90"/>
    <w:rsid w:val="009F1AB0"/>
    <w:rsid w:val="009F3A30"/>
    <w:rsid w:val="009F501D"/>
    <w:rsid w:val="00A0102C"/>
    <w:rsid w:val="00A039D5"/>
    <w:rsid w:val="00A046AD"/>
    <w:rsid w:val="00A079C1"/>
    <w:rsid w:val="00A12520"/>
    <w:rsid w:val="00A130FD"/>
    <w:rsid w:val="00A13159"/>
    <w:rsid w:val="00A13D6D"/>
    <w:rsid w:val="00A14769"/>
    <w:rsid w:val="00A15028"/>
    <w:rsid w:val="00A16151"/>
    <w:rsid w:val="00A16EC6"/>
    <w:rsid w:val="00A17C06"/>
    <w:rsid w:val="00A2126E"/>
    <w:rsid w:val="00A21706"/>
    <w:rsid w:val="00A21A5C"/>
    <w:rsid w:val="00A24A98"/>
    <w:rsid w:val="00A24FA7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4FDE"/>
    <w:rsid w:val="00A4500F"/>
    <w:rsid w:val="00A4685E"/>
    <w:rsid w:val="00A500A1"/>
    <w:rsid w:val="00A504E7"/>
    <w:rsid w:val="00A50CD4"/>
    <w:rsid w:val="00A51191"/>
    <w:rsid w:val="00A52418"/>
    <w:rsid w:val="00A54CF7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66E2A"/>
    <w:rsid w:val="00A67E21"/>
    <w:rsid w:val="00A70B5A"/>
    <w:rsid w:val="00A70E36"/>
    <w:rsid w:val="00A72D9C"/>
    <w:rsid w:val="00A7436E"/>
    <w:rsid w:val="00A74E96"/>
    <w:rsid w:val="00A75A8E"/>
    <w:rsid w:val="00A8046E"/>
    <w:rsid w:val="00A824DD"/>
    <w:rsid w:val="00A83676"/>
    <w:rsid w:val="00A83B7B"/>
    <w:rsid w:val="00A84274"/>
    <w:rsid w:val="00A84F2E"/>
    <w:rsid w:val="00A850F3"/>
    <w:rsid w:val="00A85E23"/>
    <w:rsid w:val="00A862FE"/>
    <w:rsid w:val="00A864E3"/>
    <w:rsid w:val="00A92915"/>
    <w:rsid w:val="00A94574"/>
    <w:rsid w:val="00A95936"/>
    <w:rsid w:val="00A95B8C"/>
    <w:rsid w:val="00A96265"/>
    <w:rsid w:val="00A96979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391C"/>
    <w:rsid w:val="00AB67FC"/>
    <w:rsid w:val="00AC00F2"/>
    <w:rsid w:val="00AC253F"/>
    <w:rsid w:val="00AC3056"/>
    <w:rsid w:val="00AC31B5"/>
    <w:rsid w:val="00AC4EA1"/>
    <w:rsid w:val="00AC5381"/>
    <w:rsid w:val="00AC5920"/>
    <w:rsid w:val="00AD0E65"/>
    <w:rsid w:val="00AD2BF2"/>
    <w:rsid w:val="00AD4E90"/>
    <w:rsid w:val="00AD5422"/>
    <w:rsid w:val="00AD66FC"/>
    <w:rsid w:val="00AE19E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5316"/>
    <w:rsid w:val="00B07700"/>
    <w:rsid w:val="00B13921"/>
    <w:rsid w:val="00B1528C"/>
    <w:rsid w:val="00B161F8"/>
    <w:rsid w:val="00B16ACD"/>
    <w:rsid w:val="00B16FBB"/>
    <w:rsid w:val="00B21487"/>
    <w:rsid w:val="00B22E4D"/>
    <w:rsid w:val="00B2315E"/>
    <w:rsid w:val="00B232D1"/>
    <w:rsid w:val="00B24DB5"/>
    <w:rsid w:val="00B278BF"/>
    <w:rsid w:val="00B31EB6"/>
    <w:rsid w:val="00B31F9E"/>
    <w:rsid w:val="00B325CF"/>
    <w:rsid w:val="00B3268F"/>
    <w:rsid w:val="00B32C2C"/>
    <w:rsid w:val="00B33A1A"/>
    <w:rsid w:val="00B33E6C"/>
    <w:rsid w:val="00B34389"/>
    <w:rsid w:val="00B36A12"/>
    <w:rsid w:val="00B371CC"/>
    <w:rsid w:val="00B41CD9"/>
    <w:rsid w:val="00B427E6"/>
    <w:rsid w:val="00B428A6"/>
    <w:rsid w:val="00B43E1F"/>
    <w:rsid w:val="00B45FBC"/>
    <w:rsid w:val="00B465D5"/>
    <w:rsid w:val="00B51A7D"/>
    <w:rsid w:val="00B535C2"/>
    <w:rsid w:val="00B54F8A"/>
    <w:rsid w:val="00B55544"/>
    <w:rsid w:val="00B62268"/>
    <w:rsid w:val="00B63191"/>
    <w:rsid w:val="00B642FC"/>
    <w:rsid w:val="00B6450A"/>
    <w:rsid w:val="00B64A4A"/>
    <w:rsid w:val="00B64D26"/>
    <w:rsid w:val="00B64FBB"/>
    <w:rsid w:val="00B6614C"/>
    <w:rsid w:val="00B67A6A"/>
    <w:rsid w:val="00B70E22"/>
    <w:rsid w:val="00B73633"/>
    <w:rsid w:val="00B7512C"/>
    <w:rsid w:val="00B7693F"/>
    <w:rsid w:val="00B771D7"/>
    <w:rsid w:val="00B774CB"/>
    <w:rsid w:val="00B80402"/>
    <w:rsid w:val="00B80B9A"/>
    <w:rsid w:val="00B830B7"/>
    <w:rsid w:val="00B848EA"/>
    <w:rsid w:val="00B84AE8"/>
    <w:rsid w:val="00B84B2B"/>
    <w:rsid w:val="00B865C4"/>
    <w:rsid w:val="00B90500"/>
    <w:rsid w:val="00B9176C"/>
    <w:rsid w:val="00B91B23"/>
    <w:rsid w:val="00B935A4"/>
    <w:rsid w:val="00BA561A"/>
    <w:rsid w:val="00BB0DC6"/>
    <w:rsid w:val="00BB15E4"/>
    <w:rsid w:val="00BB1E19"/>
    <w:rsid w:val="00BB21D1"/>
    <w:rsid w:val="00BB32F2"/>
    <w:rsid w:val="00BB4338"/>
    <w:rsid w:val="00BB5B4F"/>
    <w:rsid w:val="00BB6306"/>
    <w:rsid w:val="00BB6C0E"/>
    <w:rsid w:val="00BB7B38"/>
    <w:rsid w:val="00BC02DE"/>
    <w:rsid w:val="00BC05BD"/>
    <w:rsid w:val="00BC11E5"/>
    <w:rsid w:val="00BC17B5"/>
    <w:rsid w:val="00BC3565"/>
    <w:rsid w:val="00BC4BC6"/>
    <w:rsid w:val="00BC52FD"/>
    <w:rsid w:val="00BC6E62"/>
    <w:rsid w:val="00BC7443"/>
    <w:rsid w:val="00BD00F9"/>
    <w:rsid w:val="00BD0648"/>
    <w:rsid w:val="00BD1040"/>
    <w:rsid w:val="00BD20CD"/>
    <w:rsid w:val="00BD34AA"/>
    <w:rsid w:val="00BD3503"/>
    <w:rsid w:val="00BE0C44"/>
    <w:rsid w:val="00BE1B8B"/>
    <w:rsid w:val="00BE2A18"/>
    <w:rsid w:val="00BE2C01"/>
    <w:rsid w:val="00BE2E3B"/>
    <w:rsid w:val="00BE33EE"/>
    <w:rsid w:val="00BE41EC"/>
    <w:rsid w:val="00BE56FB"/>
    <w:rsid w:val="00BF1ED8"/>
    <w:rsid w:val="00BF3DDE"/>
    <w:rsid w:val="00BF6589"/>
    <w:rsid w:val="00BF6F7F"/>
    <w:rsid w:val="00C00647"/>
    <w:rsid w:val="00C02764"/>
    <w:rsid w:val="00C044D3"/>
    <w:rsid w:val="00C046D9"/>
    <w:rsid w:val="00C04CEF"/>
    <w:rsid w:val="00C05147"/>
    <w:rsid w:val="00C0662F"/>
    <w:rsid w:val="00C11943"/>
    <w:rsid w:val="00C1237F"/>
    <w:rsid w:val="00C12E96"/>
    <w:rsid w:val="00C13664"/>
    <w:rsid w:val="00C14763"/>
    <w:rsid w:val="00C16141"/>
    <w:rsid w:val="00C2213E"/>
    <w:rsid w:val="00C2363F"/>
    <w:rsid w:val="00C236C8"/>
    <w:rsid w:val="00C260B1"/>
    <w:rsid w:val="00C268EE"/>
    <w:rsid w:val="00C26E56"/>
    <w:rsid w:val="00C308B1"/>
    <w:rsid w:val="00C31406"/>
    <w:rsid w:val="00C35228"/>
    <w:rsid w:val="00C35D08"/>
    <w:rsid w:val="00C37194"/>
    <w:rsid w:val="00C40637"/>
    <w:rsid w:val="00C40F6C"/>
    <w:rsid w:val="00C44388"/>
    <w:rsid w:val="00C44426"/>
    <w:rsid w:val="00C445F3"/>
    <w:rsid w:val="00C451F4"/>
    <w:rsid w:val="00C45EB1"/>
    <w:rsid w:val="00C470BB"/>
    <w:rsid w:val="00C50CF2"/>
    <w:rsid w:val="00C54A3A"/>
    <w:rsid w:val="00C54D4D"/>
    <w:rsid w:val="00C55566"/>
    <w:rsid w:val="00C56448"/>
    <w:rsid w:val="00C57E25"/>
    <w:rsid w:val="00C61FAC"/>
    <w:rsid w:val="00C63C45"/>
    <w:rsid w:val="00C667BE"/>
    <w:rsid w:val="00C6766B"/>
    <w:rsid w:val="00C72223"/>
    <w:rsid w:val="00C72CA8"/>
    <w:rsid w:val="00C73112"/>
    <w:rsid w:val="00C74E0B"/>
    <w:rsid w:val="00C76417"/>
    <w:rsid w:val="00C7726F"/>
    <w:rsid w:val="00C823DA"/>
    <w:rsid w:val="00C8259F"/>
    <w:rsid w:val="00C82746"/>
    <w:rsid w:val="00C82DA6"/>
    <w:rsid w:val="00C8312F"/>
    <w:rsid w:val="00C84C47"/>
    <w:rsid w:val="00C858A4"/>
    <w:rsid w:val="00C86AFA"/>
    <w:rsid w:val="00C87F3B"/>
    <w:rsid w:val="00C962CA"/>
    <w:rsid w:val="00C979BA"/>
    <w:rsid w:val="00CA580C"/>
    <w:rsid w:val="00CB064D"/>
    <w:rsid w:val="00CB18D0"/>
    <w:rsid w:val="00CB1C8A"/>
    <w:rsid w:val="00CB24F5"/>
    <w:rsid w:val="00CB2663"/>
    <w:rsid w:val="00CB3BBE"/>
    <w:rsid w:val="00CB5968"/>
    <w:rsid w:val="00CB59E9"/>
    <w:rsid w:val="00CC0202"/>
    <w:rsid w:val="00CC0D6A"/>
    <w:rsid w:val="00CC1825"/>
    <w:rsid w:val="00CC3831"/>
    <w:rsid w:val="00CC3E3D"/>
    <w:rsid w:val="00CC519B"/>
    <w:rsid w:val="00CD048A"/>
    <w:rsid w:val="00CD12C1"/>
    <w:rsid w:val="00CD1D69"/>
    <w:rsid w:val="00CD214E"/>
    <w:rsid w:val="00CD37E0"/>
    <w:rsid w:val="00CD46FA"/>
    <w:rsid w:val="00CD5378"/>
    <w:rsid w:val="00CD5973"/>
    <w:rsid w:val="00CE0C35"/>
    <w:rsid w:val="00CE31A6"/>
    <w:rsid w:val="00CF09AA"/>
    <w:rsid w:val="00CF2F83"/>
    <w:rsid w:val="00CF4813"/>
    <w:rsid w:val="00CF4F61"/>
    <w:rsid w:val="00CF5233"/>
    <w:rsid w:val="00D00733"/>
    <w:rsid w:val="00D029B8"/>
    <w:rsid w:val="00D02DB4"/>
    <w:rsid w:val="00D02F60"/>
    <w:rsid w:val="00D0464E"/>
    <w:rsid w:val="00D04A96"/>
    <w:rsid w:val="00D07A7B"/>
    <w:rsid w:val="00D10E06"/>
    <w:rsid w:val="00D1270C"/>
    <w:rsid w:val="00D15197"/>
    <w:rsid w:val="00D1527B"/>
    <w:rsid w:val="00D16820"/>
    <w:rsid w:val="00D169C8"/>
    <w:rsid w:val="00D1793F"/>
    <w:rsid w:val="00D22AF5"/>
    <w:rsid w:val="00D235EA"/>
    <w:rsid w:val="00D247A9"/>
    <w:rsid w:val="00D274FE"/>
    <w:rsid w:val="00D32031"/>
    <w:rsid w:val="00D32721"/>
    <w:rsid w:val="00D328DC"/>
    <w:rsid w:val="00D33387"/>
    <w:rsid w:val="00D3620C"/>
    <w:rsid w:val="00D366BB"/>
    <w:rsid w:val="00D402FB"/>
    <w:rsid w:val="00D40956"/>
    <w:rsid w:val="00D4231C"/>
    <w:rsid w:val="00D445E1"/>
    <w:rsid w:val="00D47D7A"/>
    <w:rsid w:val="00D50ABD"/>
    <w:rsid w:val="00D54C60"/>
    <w:rsid w:val="00D55290"/>
    <w:rsid w:val="00D57791"/>
    <w:rsid w:val="00D6046A"/>
    <w:rsid w:val="00D60E6E"/>
    <w:rsid w:val="00D62870"/>
    <w:rsid w:val="00D63688"/>
    <w:rsid w:val="00D655D9"/>
    <w:rsid w:val="00D65872"/>
    <w:rsid w:val="00D66461"/>
    <w:rsid w:val="00D676F3"/>
    <w:rsid w:val="00D70EF5"/>
    <w:rsid w:val="00D71024"/>
    <w:rsid w:val="00D71A25"/>
    <w:rsid w:val="00D71D22"/>
    <w:rsid w:val="00D71FCF"/>
    <w:rsid w:val="00D72A54"/>
    <w:rsid w:val="00D72CC1"/>
    <w:rsid w:val="00D76EC9"/>
    <w:rsid w:val="00D77254"/>
    <w:rsid w:val="00D80E7D"/>
    <w:rsid w:val="00D81397"/>
    <w:rsid w:val="00D84502"/>
    <w:rsid w:val="00D848B9"/>
    <w:rsid w:val="00D85AB7"/>
    <w:rsid w:val="00D90E69"/>
    <w:rsid w:val="00D91368"/>
    <w:rsid w:val="00D93106"/>
    <w:rsid w:val="00D933E9"/>
    <w:rsid w:val="00D9505D"/>
    <w:rsid w:val="00D953D0"/>
    <w:rsid w:val="00D959F5"/>
    <w:rsid w:val="00D96884"/>
    <w:rsid w:val="00D978D9"/>
    <w:rsid w:val="00DA04CB"/>
    <w:rsid w:val="00DA3131"/>
    <w:rsid w:val="00DA3A0C"/>
    <w:rsid w:val="00DA3CD5"/>
    <w:rsid w:val="00DA3FDD"/>
    <w:rsid w:val="00DA5B62"/>
    <w:rsid w:val="00DA7017"/>
    <w:rsid w:val="00DA7028"/>
    <w:rsid w:val="00DB1AD2"/>
    <w:rsid w:val="00DB2B58"/>
    <w:rsid w:val="00DB4DFE"/>
    <w:rsid w:val="00DB5206"/>
    <w:rsid w:val="00DB6276"/>
    <w:rsid w:val="00DB63F5"/>
    <w:rsid w:val="00DC0D98"/>
    <w:rsid w:val="00DC1C6B"/>
    <w:rsid w:val="00DC2C2E"/>
    <w:rsid w:val="00DC4AF0"/>
    <w:rsid w:val="00DC7886"/>
    <w:rsid w:val="00DD0CF2"/>
    <w:rsid w:val="00DD4917"/>
    <w:rsid w:val="00DE11CB"/>
    <w:rsid w:val="00DE1554"/>
    <w:rsid w:val="00DE2901"/>
    <w:rsid w:val="00DE2B5D"/>
    <w:rsid w:val="00DE590F"/>
    <w:rsid w:val="00DE7DC1"/>
    <w:rsid w:val="00DF3F7E"/>
    <w:rsid w:val="00DF7648"/>
    <w:rsid w:val="00E00E29"/>
    <w:rsid w:val="00E01643"/>
    <w:rsid w:val="00E02BAB"/>
    <w:rsid w:val="00E04CEB"/>
    <w:rsid w:val="00E060BC"/>
    <w:rsid w:val="00E067E5"/>
    <w:rsid w:val="00E06BB3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27B3F"/>
    <w:rsid w:val="00E32A9A"/>
    <w:rsid w:val="00E33A28"/>
    <w:rsid w:val="00E34A35"/>
    <w:rsid w:val="00E37C2F"/>
    <w:rsid w:val="00E41C28"/>
    <w:rsid w:val="00E422CD"/>
    <w:rsid w:val="00E46308"/>
    <w:rsid w:val="00E50D09"/>
    <w:rsid w:val="00E51E17"/>
    <w:rsid w:val="00E52DAB"/>
    <w:rsid w:val="00E539B0"/>
    <w:rsid w:val="00E55994"/>
    <w:rsid w:val="00E56D76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67B34"/>
    <w:rsid w:val="00E71208"/>
    <w:rsid w:val="00E71444"/>
    <w:rsid w:val="00E71C91"/>
    <w:rsid w:val="00E720A1"/>
    <w:rsid w:val="00E72131"/>
    <w:rsid w:val="00E75DDA"/>
    <w:rsid w:val="00E773E8"/>
    <w:rsid w:val="00E83ADD"/>
    <w:rsid w:val="00E84F38"/>
    <w:rsid w:val="00E850F7"/>
    <w:rsid w:val="00E85623"/>
    <w:rsid w:val="00E87441"/>
    <w:rsid w:val="00E91FAE"/>
    <w:rsid w:val="00E9580B"/>
    <w:rsid w:val="00E96E3F"/>
    <w:rsid w:val="00E96F5A"/>
    <w:rsid w:val="00EA0668"/>
    <w:rsid w:val="00EA1277"/>
    <w:rsid w:val="00EA270C"/>
    <w:rsid w:val="00EA4974"/>
    <w:rsid w:val="00EA532E"/>
    <w:rsid w:val="00EB06D9"/>
    <w:rsid w:val="00EB192B"/>
    <w:rsid w:val="00EB19ED"/>
    <w:rsid w:val="00EB1CAB"/>
    <w:rsid w:val="00EB70A8"/>
    <w:rsid w:val="00EB77E2"/>
    <w:rsid w:val="00EC0F5A"/>
    <w:rsid w:val="00EC3CC8"/>
    <w:rsid w:val="00EC4265"/>
    <w:rsid w:val="00EC4CEB"/>
    <w:rsid w:val="00EC659E"/>
    <w:rsid w:val="00ED2072"/>
    <w:rsid w:val="00ED2AE0"/>
    <w:rsid w:val="00ED2B9F"/>
    <w:rsid w:val="00ED42A3"/>
    <w:rsid w:val="00ED5553"/>
    <w:rsid w:val="00ED5E36"/>
    <w:rsid w:val="00ED6961"/>
    <w:rsid w:val="00EE6ECB"/>
    <w:rsid w:val="00EF0139"/>
    <w:rsid w:val="00EF0B96"/>
    <w:rsid w:val="00EF3486"/>
    <w:rsid w:val="00EF47AF"/>
    <w:rsid w:val="00EF53B6"/>
    <w:rsid w:val="00F006C2"/>
    <w:rsid w:val="00F00B73"/>
    <w:rsid w:val="00F01862"/>
    <w:rsid w:val="00F035E3"/>
    <w:rsid w:val="00F115CA"/>
    <w:rsid w:val="00F141FC"/>
    <w:rsid w:val="00F14817"/>
    <w:rsid w:val="00F14A6B"/>
    <w:rsid w:val="00F14EBA"/>
    <w:rsid w:val="00F1510F"/>
    <w:rsid w:val="00F1533A"/>
    <w:rsid w:val="00F15E5A"/>
    <w:rsid w:val="00F17F0A"/>
    <w:rsid w:val="00F203A0"/>
    <w:rsid w:val="00F2668F"/>
    <w:rsid w:val="00F2742F"/>
    <w:rsid w:val="00F2753B"/>
    <w:rsid w:val="00F33F8B"/>
    <w:rsid w:val="00F340B2"/>
    <w:rsid w:val="00F4084A"/>
    <w:rsid w:val="00F4165C"/>
    <w:rsid w:val="00F43390"/>
    <w:rsid w:val="00F443B2"/>
    <w:rsid w:val="00F458D8"/>
    <w:rsid w:val="00F50237"/>
    <w:rsid w:val="00F53228"/>
    <w:rsid w:val="00F53596"/>
    <w:rsid w:val="00F53B7F"/>
    <w:rsid w:val="00F55BA8"/>
    <w:rsid w:val="00F55DB1"/>
    <w:rsid w:val="00F55EE2"/>
    <w:rsid w:val="00F56ACA"/>
    <w:rsid w:val="00F57EB6"/>
    <w:rsid w:val="00F57F1E"/>
    <w:rsid w:val="00F600FE"/>
    <w:rsid w:val="00F6117E"/>
    <w:rsid w:val="00F62E4D"/>
    <w:rsid w:val="00F630D6"/>
    <w:rsid w:val="00F648C5"/>
    <w:rsid w:val="00F668D7"/>
    <w:rsid w:val="00F66B34"/>
    <w:rsid w:val="00F675B9"/>
    <w:rsid w:val="00F711C9"/>
    <w:rsid w:val="00F74C59"/>
    <w:rsid w:val="00F75C3A"/>
    <w:rsid w:val="00F76425"/>
    <w:rsid w:val="00F801BA"/>
    <w:rsid w:val="00F80C60"/>
    <w:rsid w:val="00F82057"/>
    <w:rsid w:val="00F82E30"/>
    <w:rsid w:val="00F831CB"/>
    <w:rsid w:val="00F848A3"/>
    <w:rsid w:val="00F84ACF"/>
    <w:rsid w:val="00F85742"/>
    <w:rsid w:val="00F85BF8"/>
    <w:rsid w:val="00F860F2"/>
    <w:rsid w:val="00F871CE"/>
    <w:rsid w:val="00F87802"/>
    <w:rsid w:val="00F910C8"/>
    <w:rsid w:val="00F92C0A"/>
    <w:rsid w:val="00F9415B"/>
    <w:rsid w:val="00F97952"/>
    <w:rsid w:val="00FA0165"/>
    <w:rsid w:val="00FA13C2"/>
    <w:rsid w:val="00FA7F91"/>
    <w:rsid w:val="00FB121C"/>
    <w:rsid w:val="00FB18BB"/>
    <w:rsid w:val="00FB1CDD"/>
    <w:rsid w:val="00FB1FBF"/>
    <w:rsid w:val="00FB2C2F"/>
    <w:rsid w:val="00FB305C"/>
    <w:rsid w:val="00FC0687"/>
    <w:rsid w:val="00FC2E3D"/>
    <w:rsid w:val="00FC2E63"/>
    <w:rsid w:val="00FC3BDE"/>
    <w:rsid w:val="00FD1DBE"/>
    <w:rsid w:val="00FD2132"/>
    <w:rsid w:val="00FD25A7"/>
    <w:rsid w:val="00FD27B6"/>
    <w:rsid w:val="00FD3689"/>
    <w:rsid w:val="00FD3BB5"/>
    <w:rsid w:val="00FD42A3"/>
    <w:rsid w:val="00FD68C0"/>
    <w:rsid w:val="00FD7468"/>
    <w:rsid w:val="00FD7CE0"/>
    <w:rsid w:val="00FE0B3B"/>
    <w:rsid w:val="00FE0F75"/>
    <w:rsid w:val="00FE1BE2"/>
    <w:rsid w:val="00FE3A3C"/>
    <w:rsid w:val="00FE730A"/>
    <w:rsid w:val="00FF1DD7"/>
    <w:rsid w:val="00FF30E4"/>
    <w:rsid w:val="00FF4453"/>
    <w:rsid w:val="00FF45CF"/>
    <w:rsid w:val="00FF4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C07785"/>
  <w15:docId w15:val="{5376AE63-60C5-4BCC-A7E2-7A5F3633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D35"/>
    <w:pPr>
      <w:widowControl w:val="0"/>
      <w:autoSpaceDE w:val="0"/>
      <w:autoSpaceDN w:val="0"/>
      <w:adjustRightInd w:val="0"/>
      <w:spacing w:line="240" w:lineRule="auto"/>
    </w:pPr>
    <w:rPr>
      <w:rFonts w:ascii="Verdana" w:eastAsiaTheme="minorEastAsia" w:hAnsi="Verdana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F910C8"/>
    <w:pPr>
      <w:spacing w:line="240" w:lineRule="auto"/>
    </w:pPr>
    <w:rPr>
      <w:rFonts w:ascii="Verdana" w:eastAsiaTheme="minorEastAsia" w:hAnsi="Verdana"/>
      <w:sz w:val="20"/>
      <w:szCs w:val="20"/>
    </w:rPr>
  </w:style>
  <w:style w:type="paragraph" w:styleId="Akapitzlist">
    <w:name w:val="List Paragraph"/>
    <w:basedOn w:val="Normalny"/>
    <w:uiPriority w:val="99"/>
    <w:semiHidden/>
    <w:rsid w:val="0065226E"/>
    <w:pPr>
      <w:ind w:left="720"/>
      <w:contextualSpacing/>
    </w:pPr>
  </w:style>
  <w:style w:type="character" w:customStyle="1" w:styleId="Ppogrubienie">
    <w:name w:val="_P_ – pogrubienie"/>
    <w:basedOn w:val="Domylnaczcionkaakapitu"/>
    <w:uiPriority w:val="1"/>
    <w:qFormat/>
    <w:rsid w:val="007E1B9B"/>
    <w:rPr>
      <w:b/>
    </w:rPr>
  </w:style>
  <w:style w:type="character" w:styleId="Hipercze">
    <w:name w:val="Hyperlink"/>
    <w:basedOn w:val="Domylnaczcionkaakapitu"/>
    <w:uiPriority w:val="99"/>
    <w:unhideWhenUsed/>
    <w:rsid w:val="001E68E1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038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10380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siec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LegislatorInfo xmlns="http://schemas.microsoft.com/vsto/legislator-magic-premium">
  <ZipxFilePath>\\msw.local\dfs\usr\msiedlecka\SPRAWY DP\projekt rozporządzenia Ministra SWiA_zmiana rozp. ws. uposażenia Straży Granicznej_służba kontraktowa\do uzgodnień międzyresortowych\PROJEKT.zipx</ZipxFilePath>
</LegislatorInfo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C2244F6-C705-438D-9608-D988AB35B5DD}">
  <ds:schemaRefs>
    <ds:schemaRef ds:uri="http://schemas.microsoft.com/vsto/legislator-magic-premium"/>
  </ds:schemaRefs>
</ds:datastoreItem>
</file>

<file path=customXml/itemProps3.xml><?xml version="1.0" encoding="utf-8"?>
<ds:datastoreItem xmlns:ds="http://schemas.openxmlformats.org/officeDocument/2006/customXml" ds:itemID="{D034B67C-515B-4A37-A417-F742E61A7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3</Pages>
  <Words>510</Words>
  <Characters>3061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Wiącek Adam</dc:creator>
  <cp:lastModifiedBy>Hołówko Borys</cp:lastModifiedBy>
  <cp:revision>2</cp:revision>
  <cp:lastPrinted>2025-01-13T13:04:00Z</cp:lastPrinted>
  <dcterms:created xsi:type="dcterms:W3CDTF">2025-01-13T15:07:00Z</dcterms:created>
  <dcterms:modified xsi:type="dcterms:W3CDTF">2025-01-13T15:07:00Z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