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30F05" w14:textId="3B0B43E6" w:rsidR="00CF5BF2" w:rsidRPr="00CE49B9" w:rsidRDefault="00F41FE0" w:rsidP="007F3F29">
      <w:pPr>
        <w:shd w:val="clear" w:color="auto" w:fill="FFFFFF"/>
        <w:spacing w:after="120" w:line="360" w:lineRule="auto"/>
        <w:jc w:val="both"/>
        <w:rPr>
          <w:rFonts w:ascii="Times New Roman" w:eastAsia="Times New Roman" w:hAnsi="Times New Roman" w:cs="Times New Roman"/>
          <w:color w:val="000000" w:themeColor="text1"/>
          <w:lang w:eastAsia="pl-PL"/>
        </w:rPr>
      </w:pPr>
      <w:bookmarkStart w:id="0" w:name="_GoBack"/>
      <w:bookmarkEnd w:id="0"/>
      <w:r w:rsidRPr="00CE49B9">
        <w:rPr>
          <w:rFonts w:ascii="Times New Roman" w:hAnsi="Times New Roman" w:cs="Times New Roman"/>
          <w:color w:val="000000" w:themeColor="text1"/>
        </w:rPr>
        <w:t xml:space="preserve">On </w:t>
      </w:r>
      <w:r w:rsidR="009156C6" w:rsidRPr="00CE49B9">
        <w:rPr>
          <w:rFonts w:ascii="Times New Roman" w:eastAsia="Times New Roman" w:hAnsi="Times New Roman" w:cs="Times New Roman"/>
          <w:color w:val="000000" w:themeColor="text1"/>
          <w:lang w:eastAsia="pl-PL"/>
        </w:rPr>
        <w:t>August</w:t>
      </w:r>
      <w:r w:rsidR="005D015C" w:rsidRPr="00CE49B9">
        <w:rPr>
          <w:rFonts w:ascii="Times New Roman" w:eastAsia="Times New Roman" w:hAnsi="Times New Roman" w:cs="Times New Roman"/>
          <w:color w:val="000000" w:themeColor="text1"/>
          <w:lang w:eastAsia="pl-PL"/>
        </w:rPr>
        <w:t xml:space="preserve"> 26</w:t>
      </w:r>
      <w:r w:rsidRPr="00CE49B9">
        <w:rPr>
          <w:rFonts w:ascii="Times New Roman" w:eastAsia="Times New Roman" w:hAnsi="Times New Roman" w:cs="Times New Roman"/>
          <w:color w:val="000000" w:themeColor="text1"/>
          <w:lang w:eastAsia="pl-PL"/>
        </w:rPr>
        <w:t xml:space="preserve">, 2025, </w:t>
      </w:r>
      <w:r w:rsidR="000F08F1" w:rsidRPr="00CE49B9">
        <w:rPr>
          <w:rFonts w:ascii="Times New Roman" w:eastAsia="Times New Roman" w:hAnsi="Times New Roman" w:cs="Times New Roman"/>
          <w:color w:val="000000" w:themeColor="text1"/>
          <w:lang w:eastAsia="pl-PL"/>
        </w:rPr>
        <w:t xml:space="preserve">an act amending the act </w:t>
      </w:r>
      <w:r w:rsidR="00EC0E0D" w:rsidRPr="00CE49B9">
        <w:rPr>
          <w:rFonts w:ascii="Times New Roman" w:eastAsia="Times New Roman" w:hAnsi="Times New Roman" w:cs="Times New Roman"/>
          <w:color w:val="000000" w:themeColor="text1"/>
          <w:lang w:eastAsia="pl-PL"/>
        </w:rPr>
        <w:t xml:space="preserve">on the processing of passenger name record data </w:t>
      </w:r>
      <w:r w:rsidR="009156C6" w:rsidRPr="00CE49B9">
        <w:rPr>
          <w:rFonts w:ascii="Times New Roman" w:eastAsia="Times New Roman" w:hAnsi="Times New Roman" w:cs="Times New Roman"/>
          <w:color w:val="000000" w:themeColor="text1"/>
          <w:lang w:eastAsia="pl-PL"/>
        </w:rPr>
        <w:t xml:space="preserve">was published </w:t>
      </w:r>
      <w:r w:rsidRPr="00CE49B9">
        <w:rPr>
          <w:rFonts w:ascii="Times New Roman" w:eastAsia="Times New Roman" w:hAnsi="Times New Roman" w:cs="Times New Roman"/>
          <w:color w:val="000000" w:themeColor="text1"/>
          <w:lang w:eastAsia="pl-PL"/>
        </w:rPr>
        <w:t xml:space="preserve">in the Journal of Laws </w:t>
      </w:r>
      <w:r w:rsidR="000F08F1" w:rsidRPr="00CE49B9">
        <w:rPr>
          <w:rFonts w:ascii="Times New Roman" w:eastAsia="Times New Roman" w:hAnsi="Times New Roman" w:cs="Times New Roman"/>
          <w:color w:val="000000" w:themeColor="text1"/>
          <w:lang w:eastAsia="pl-PL"/>
        </w:rPr>
        <w:t>under item</w:t>
      </w:r>
      <w:r w:rsidR="00EC0E0D" w:rsidRPr="00CE49B9">
        <w:rPr>
          <w:rFonts w:ascii="Times New Roman" w:eastAsia="Times New Roman" w:hAnsi="Times New Roman" w:cs="Times New Roman"/>
          <w:color w:val="000000" w:themeColor="text1"/>
          <w:lang w:eastAsia="pl-PL"/>
        </w:rPr>
        <w:t xml:space="preserve"> 1179</w:t>
      </w:r>
      <w:r w:rsidR="0051137B" w:rsidRPr="00CE49B9">
        <w:rPr>
          <w:rFonts w:ascii="Times New Roman" w:eastAsia="Times New Roman" w:hAnsi="Times New Roman" w:cs="Times New Roman"/>
          <w:color w:val="000000" w:themeColor="text1"/>
          <w:lang w:eastAsia="pl-PL"/>
        </w:rPr>
        <w:t xml:space="preserve">. </w:t>
      </w:r>
      <w:proofErr w:type="spellStart"/>
      <w:r w:rsidR="000F08F1" w:rsidRPr="00CE49B9">
        <w:rPr>
          <w:rFonts w:ascii="Times New Roman" w:eastAsia="Times New Roman" w:hAnsi="Times New Roman" w:cs="Times New Roman"/>
          <w:color w:val="000000" w:themeColor="text1"/>
          <w:lang w:eastAsia="pl-PL"/>
        </w:rPr>
        <w:t>which</w:t>
      </w:r>
      <w:proofErr w:type="spellEnd"/>
      <w:r w:rsidR="000F08F1" w:rsidRPr="00CE49B9">
        <w:rPr>
          <w:rFonts w:ascii="Times New Roman" w:eastAsia="Times New Roman" w:hAnsi="Times New Roman" w:cs="Times New Roman"/>
          <w:color w:val="000000" w:themeColor="text1"/>
          <w:lang w:eastAsia="pl-PL"/>
        </w:rPr>
        <w:t xml:space="preserve"> </w:t>
      </w:r>
      <w:proofErr w:type="spellStart"/>
      <w:r w:rsidR="000F08F1" w:rsidRPr="00CE49B9">
        <w:rPr>
          <w:rFonts w:ascii="Times New Roman" w:eastAsia="Times New Roman" w:hAnsi="Times New Roman" w:cs="Times New Roman"/>
          <w:color w:val="000000" w:themeColor="text1"/>
          <w:lang w:eastAsia="pl-PL"/>
        </w:rPr>
        <w:t>amends</w:t>
      </w:r>
      <w:proofErr w:type="spellEnd"/>
      <w:r w:rsidR="009156C6" w:rsidRPr="00CE49B9">
        <w:rPr>
          <w:rFonts w:ascii="Times New Roman" w:eastAsia="Times New Roman" w:hAnsi="Times New Roman" w:cs="Times New Roman"/>
          <w:color w:val="000000" w:themeColor="text1"/>
          <w:lang w:eastAsia="pl-PL"/>
        </w:rPr>
        <w:t xml:space="preserve"> the</w:t>
      </w:r>
      <w:r w:rsidR="000F08F1" w:rsidRPr="00CE49B9">
        <w:rPr>
          <w:rFonts w:ascii="Times New Roman" w:eastAsia="Times New Roman" w:hAnsi="Times New Roman" w:cs="Times New Roman"/>
          <w:color w:val="000000" w:themeColor="text1"/>
          <w:lang w:eastAsia="pl-PL"/>
        </w:rPr>
        <w:t xml:space="preserve"> </w:t>
      </w:r>
      <w:proofErr w:type="spellStart"/>
      <w:r w:rsidR="000F08F1" w:rsidRPr="00CE49B9">
        <w:rPr>
          <w:rFonts w:ascii="Times New Roman" w:eastAsia="Times New Roman" w:hAnsi="Times New Roman" w:cs="Times New Roman"/>
          <w:color w:val="000000" w:themeColor="text1"/>
          <w:lang w:eastAsia="pl-PL"/>
        </w:rPr>
        <w:t>Act</w:t>
      </w:r>
      <w:proofErr w:type="spellEnd"/>
      <w:r w:rsidR="000F08F1" w:rsidRPr="00CE49B9">
        <w:rPr>
          <w:rFonts w:ascii="Times New Roman" w:eastAsia="Times New Roman" w:hAnsi="Times New Roman" w:cs="Times New Roman"/>
          <w:color w:val="000000" w:themeColor="text1"/>
          <w:lang w:eastAsia="pl-PL"/>
        </w:rPr>
        <w:t xml:space="preserve"> </w:t>
      </w:r>
      <w:r w:rsidR="009156C6" w:rsidRPr="00CE49B9">
        <w:rPr>
          <w:rFonts w:ascii="Times New Roman" w:eastAsia="Times New Roman" w:hAnsi="Times New Roman" w:cs="Times New Roman"/>
          <w:color w:val="000000" w:themeColor="text1"/>
          <w:lang w:eastAsia="pl-PL"/>
        </w:rPr>
        <w:t xml:space="preserve">of </w:t>
      </w:r>
      <w:r w:rsidR="008E20A7" w:rsidRPr="00CE49B9">
        <w:rPr>
          <w:rFonts w:ascii="Times New Roman" w:eastAsia="Times New Roman" w:hAnsi="Times New Roman" w:cs="Times New Roman"/>
          <w:color w:val="000000" w:themeColor="text1"/>
          <w:lang w:eastAsia="pl-PL"/>
        </w:rPr>
        <w:t>May</w:t>
      </w:r>
      <w:r w:rsidR="009156C6" w:rsidRPr="00CE49B9">
        <w:rPr>
          <w:rFonts w:ascii="Times New Roman" w:eastAsia="Times New Roman" w:hAnsi="Times New Roman" w:cs="Times New Roman"/>
          <w:color w:val="000000" w:themeColor="text1"/>
          <w:lang w:eastAsia="pl-PL"/>
        </w:rPr>
        <w:t xml:space="preserve"> 9, 2018, </w:t>
      </w:r>
      <w:r w:rsidR="008E20A7" w:rsidRPr="00CE49B9">
        <w:rPr>
          <w:rFonts w:ascii="Times New Roman" w:eastAsia="Times New Roman" w:hAnsi="Times New Roman" w:cs="Times New Roman"/>
          <w:color w:val="000000" w:themeColor="text1"/>
          <w:lang w:eastAsia="pl-PL"/>
        </w:rPr>
        <w:t xml:space="preserve">on the processing of passenger name record data (Journal of Laws of 2022, item 1441), </w:t>
      </w:r>
      <w:r w:rsidR="000F08F1" w:rsidRPr="00CE49B9">
        <w:rPr>
          <w:rFonts w:ascii="Times New Roman" w:eastAsia="Times New Roman" w:hAnsi="Times New Roman" w:cs="Times New Roman"/>
          <w:color w:val="000000" w:themeColor="text1"/>
          <w:lang w:eastAsia="pl-PL"/>
        </w:rPr>
        <w:t xml:space="preserve">hereinafter referred to as the "PNR Act." </w:t>
      </w:r>
      <w:r w:rsidR="006B2691">
        <w:rPr>
          <w:rFonts w:ascii="Times New Roman" w:eastAsia="Times New Roman" w:hAnsi="Times New Roman" w:cs="Times New Roman"/>
          <w:color w:val="000000" w:themeColor="text1"/>
          <w:lang w:eastAsia="pl-PL"/>
        </w:rPr>
        <w:t xml:space="preserve">These provisions entered </w:t>
      </w:r>
      <w:r w:rsidR="000A62ED">
        <w:rPr>
          <w:rFonts w:ascii="Times New Roman" w:eastAsia="Times New Roman" w:hAnsi="Times New Roman" w:cs="Times New Roman"/>
          <w:color w:val="000000" w:themeColor="text1"/>
          <w:lang w:eastAsia="pl-PL"/>
        </w:rPr>
        <w:t xml:space="preserve">into </w:t>
      </w:r>
      <w:r w:rsidR="006B2691">
        <w:rPr>
          <w:rFonts w:ascii="Times New Roman" w:eastAsia="Times New Roman" w:hAnsi="Times New Roman" w:cs="Times New Roman"/>
          <w:color w:val="000000" w:themeColor="text1"/>
          <w:lang w:eastAsia="pl-PL"/>
        </w:rPr>
        <w:t xml:space="preserve">force on September 10, 2025.   </w:t>
      </w:r>
    </w:p>
    <w:p w14:paraId="52BDE534" w14:textId="3B50A54F" w:rsidR="000F08F1" w:rsidRPr="00CE49B9" w:rsidRDefault="000F08F1" w:rsidP="007F3F29">
      <w:pPr>
        <w:shd w:val="clear" w:color="auto" w:fill="FFFFFF"/>
        <w:spacing w:after="120" w:line="360" w:lineRule="auto"/>
        <w:jc w:val="both"/>
        <w:rPr>
          <w:rFonts w:ascii="Times New Roman" w:eastAsia="Times New Roman" w:hAnsi="Times New Roman" w:cs="Times New Roman"/>
          <w:b/>
          <w:bCs/>
          <w:color w:val="000000" w:themeColor="text1"/>
          <w:lang w:eastAsia="pl-PL"/>
        </w:rPr>
      </w:pPr>
      <w:r w:rsidRPr="00CE49B9">
        <w:rPr>
          <w:rFonts w:ascii="Times New Roman" w:eastAsia="Times New Roman" w:hAnsi="Times New Roman" w:cs="Times New Roman"/>
          <w:b/>
          <w:bCs/>
          <w:color w:val="000000" w:themeColor="text1"/>
          <w:lang w:eastAsia="pl-PL"/>
        </w:rPr>
        <w:t>Main assumptions of the amendment:</w:t>
      </w:r>
    </w:p>
    <w:p w14:paraId="70D2964D" w14:textId="3A389DA4" w:rsidR="00E938D1" w:rsidRPr="00B64A36" w:rsidRDefault="00E938D1"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color w:val="FF0000"/>
          <w:lang w:eastAsia="pl-PL"/>
        </w:rPr>
      </w:pPr>
      <w:r w:rsidRPr="00B64A36">
        <w:rPr>
          <w:rFonts w:ascii="Times New Roman" w:eastAsia="Times New Roman" w:hAnsi="Times New Roman" w:cs="Times New Roman"/>
          <w:color w:val="FF0000"/>
          <w:lang w:eastAsia="pl-PL"/>
        </w:rPr>
        <w:t xml:space="preserve">The amendment introduces new definitions of: (i) intra-EU </w:t>
      </w:r>
      <w:proofErr w:type="spellStart"/>
      <w:r w:rsidRPr="00B64A36">
        <w:rPr>
          <w:rFonts w:ascii="Times New Roman" w:eastAsia="Times New Roman" w:hAnsi="Times New Roman" w:cs="Times New Roman"/>
          <w:color w:val="FF0000"/>
          <w:lang w:eastAsia="pl-PL"/>
        </w:rPr>
        <w:t>flights</w:t>
      </w:r>
      <w:proofErr w:type="spellEnd"/>
      <w:r w:rsidRPr="00B64A36">
        <w:rPr>
          <w:rFonts w:ascii="Times New Roman" w:eastAsia="Times New Roman" w:hAnsi="Times New Roman" w:cs="Times New Roman"/>
          <w:color w:val="FF0000"/>
          <w:lang w:eastAsia="pl-PL"/>
        </w:rPr>
        <w:t xml:space="preserve"> and (ii) </w:t>
      </w:r>
      <w:r w:rsidR="005A7A7B" w:rsidRPr="00B64A36">
        <w:rPr>
          <w:rFonts w:ascii="Times New Roman" w:eastAsia="Times New Roman" w:hAnsi="Times New Roman" w:cs="Times New Roman"/>
          <w:color w:val="FF0000"/>
          <w:lang w:eastAsia="pl-PL"/>
        </w:rPr>
        <w:t>non</w:t>
      </w:r>
      <w:r w:rsidRPr="00B64A36">
        <w:rPr>
          <w:rFonts w:ascii="Times New Roman" w:eastAsia="Times New Roman" w:hAnsi="Times New Roman" w:cs="Times New Roman"/>
          <w:color w:val="FF0000"/>
          <w:lang w:eastAsia="pl-PL"/>
        </w:rPr>
        <w:t xml:space="preserve">-EU </w:t>
      </w:r>
      <w:proofErr w:type="spellStart"/>
      <w:r w:rsidRPr="00B64A36">
        <w:rPr>
          <w:rFonts w:ascii="Times New Roman" w:eastAsia="Times New Roman" w:hAnsi="Times New Roman" w:cs="Times New Roman"/>
          <w:color w:val="FF0000"/>
          <w:lang w:eastAsia="pl-PL"/>
        </w:rPr>
        <w:t>flights</w:t>
      </w:r>
      <w:proofErr w:type="spellEnd"/>
      <w:r w:rsidRPr="00B64A36">
        <w:rPr>
          <w:rFonts w:ascii="Times New Roman" w:eastAsia="Times New Roman" w:hAnsi="Times New Roman" w:cs="Times New Roman"/>
          <w:color w:val="FF0000"/>
          <w:lang w:eastAsia="pl-PL"/>
        </w:rPr>
        <w:t>.</w:t>
      </w:r>
    </w:p>
    <w:p w14:paraId="48B6297F" w14:textId="2381B0FD" w:rsidR="00EC3462" w:rsidRPr="00AE2E7F" w:rsidRDefault="00CE49B9"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color w:val="FF0000"/>
          <w:lang w:eastAsia="pl-PL"/>
        </w:rPr>
      </w:pPr>
      <w:r w:rsidRPr="006B2691">
        <w:rPr>
          <w:rFonts w:ascii="Times New Roman" w:eastAsia="Times New Roman" w:hAnsi="Times New Roman" w:cs="Times New Roman"/>
          <w:b/>
          <w:bCs/>
          <w:color w:val="000000" w:themeColor="text1"/>
          <w:lang w:eastAsia="pl-PL"/>
        </w:rPr>
        <w:t xml:space="preserve">There have been no </w:t>
      </w:r>
      <w:r w:rsidRPr="006C3C56">
        <w:rPr>
          <w:rFonts w:ascii="Times New Roman" w:eastAsia="Times New Roman" w:hAnsi="Times New Roman" w:cs="Times New Roman"/>
          <w:b/>
          <w:bCs/>
          <w:color w:val="000000" w:themeColor="text1"/>
          <w:lang w:eastAsia="pl-PL"/>
        </w:rPr>
        <w:t xml:space="preserve">changes </w:t>
      </w:r>
      <w:r w:rsidRPr="006B2691">
        <w:rPr>
          <w:rFonts w:ascii="Times New Roman" w:eastAsia="Times New Roman" w:hAnsi="Times New Roman" w:cs="Times New Roman"/>
          <w:color w:val="000000" w:themeColor="text1"/>
          <w:lang w:eastAsia="pl-PL"/>
        </w:rPr>
        <w:t xml:space="preserve">to the rules </w:t>
      </w:r>
      <w:r w:rsidR="006B2691">
        <w:rPr>
          <w:rFonts w:ascii="Times New Roman" w:eastAsia="Times New Roman" w:hAnsi="Times New Roman" w:cs="Times New Roman"/>
          <w:color w:val="000000" w:themeColor="text1"/>
          <w:lang w:eastAsia="pl-PL"/>
        </w:rPr>
        <w:t xml:space="preserve">and methods </w:t>
      </w:r>
      <w:r w:rsidRPr="006B2691">
        <w:rPr>
          <w:rFonts w:ascii="Times New Roman" w:eastAsia="Times New Roman" w:hAnsi="Times New Roman" w:cs="Times New Roman"/>
          <w:color w:val="000000" w:themeColor="text1"/>
          <w:lang w:eastAsia="pl-PL"/>
        </w:rPr>
        <w:t xml:space="preserve">of transfer of PNR data by </w:t>
      </w:r>
      <w:proofErr w:type="spellStart"/>
      <w:r w:rsidRPr="006B2691">
        <w:rPr>
          <w:rFonts w:ascii="Times New Roman" w:eastAsia="Times New Roman" w:hAnsi="Times New Roman" w:cs="Times New Roman"/>
          <w:color w:val="000000" w:themeColor="text1"/>
          <w:lang w:eastAsia="pl-PL"/>
        </w:rPr>
        <w:t>air</w:t>
      </w:r>
      <w:proofErr w:type="spellEnd"/>
      <w:r w:rsidRPr="006B2691">
        <w:rPr>
          <w:rFonts w:ascii="Times New Roman" w:eastAsia="Times New Roman" w:hAnsi="Times New Roman" w:cs="Times New Roman"/>
          <w:color w:val="000000" w:themeColor="text1"/>
          <w:lang w:eastAsia="pl-PL"/>
        </w:rPr>
        <w:t xml:space="preserve"> </w:t>
      </w:r>
      <w:proofErr w:type="spellStart"/>
      <w:r w:rsidRPr="006B2691">
        <w:rPr>
          <w:rFonts w:ascii="Times New Roman" w:eastAsia="Times New Roman" w:hAnsi="Times New Roman" w:cs="Times New Roman"/>
          <w:color w:val="000000" w:themeColor="text1"/>
          <w:lang w:eastAsia="pl-PL"/>
        </w:rPr>
        <w:t>carriers</w:t>
      </w:r>
      <w:proofErr w:type="spellEnd"/>
      <w:r w:rsidRPr="006B2691">
        <w:rPr>
          <w:rFonts w:ascii="Times New Roman" w:eastAsia="Times New Roman" w:hAnsi="Times New Roman" w:cs="Times New Roman"/>
          <w:color w:val="000000" w:themeColor="text1"/>
          <w:lang w:eastAsia="pl-PL"/>
        </w:rPr>
        <w:t xml:space="preserve"> to the </w:t>
      </w:r>
      <w:r w:rsidR="005A7A7B">
        <w:rPr>
          <w:rFonts w:ascii="Times New Roman" w:eastAsia="Times New Roman" w:hAnsi="Times New Roman" w:cs="Times New Roman"/>
          <w:color w:val="000000" w:themeColor="text1"/>
          <w:lang w:eastAsia="pl-PL"/>
        </w:rPr>
        <w:t>PIU</w:t>
      </w:r>
      <w:r w:rsidRPr="006B2691">
        <w:rPr>
          <w:rFonts w:ascii="Times New Roman" w:eastAsia="Times New Roman" w:hAnsi="Times New Roman" w:cs="Times New Roman"/>
          <w:color w:val="000000" w:themeColor="text1"/>
          <w:lang w:eastAsia="pl-PL"/>
        </w:rPr>
        <w:t xml:space="preserve">. </w:t>
      </w:r>
      <w:proofErr w:type="spellStart"/>
      <w:r w:rsidRPr="006B2691">
        <w:rPr>
          <w:rFonts w:ascii="Times New Roman" w:eastAsia="Times New Roman" w:hAnsi="Times New Roman" w:cs="Times New Roman"/>
          <w:color w:val="000000" w:themeColor="text1"/>
          <w:lang w:eastAsia="pl-PL"/>
        </w:rPr>
        <w:t>This</w:t>
      </w:r>
      <w:proofErr w:type="spellEnd"/>
      <w:r w:rsidRPr="006B2691">
        <w:rPr>
          <w:rFonts w:ascii="Times New Roman" w:eastAsia="Times New Roman" w:hAnsi="Times New Roman" w:cs="Times New Roman"/>
          <w:color w:val="000000" w:themeColor="text1"/>
          <w:lang w:eastAsia="pl-PL"/>
        </w:rPr>
        <w:t xml:space="preserve"> </w:t>
      </w:r>
      <w:proofErr w:type="spellStart"/>
      <w:r w:rsidRPr="006B2691">
        <w:rPr>
          <w:rFonts w:ascii="Times New Roman" w:eastAsia="Times New Roman" w:hAnsi="Times New Roman" w:cs="Times New Roman"/>
          <w:color w:val="000000" w:themeColor="text1"/>
          <w:lang w:eastAsia="pl-PL"/>
        </w:rPr>
        <w:t>applies</w:t>
      </w:r>
      <w:proofErr w:type="spellEnd"/>
      <w:r w:rsidRPr="006B2691">
        <w:rPr>
          <w:rFonts w:ascii="Times New Roman" w:eastAsia="Times New Roman" w:hAnsi="Times New Roman" w:cs="Times New Roman"/>
          <w:color w:val="000000" w:themeColor="text1"/>
          <w:lang w:eastAsia="pl-PL"/>
        </w:rPr>
        <w:t xml:space="preserve"> to </w:t>
      </w:r>
      <w:proofErr w:type="spellStart"/>
      <w:r w:rsidRPr="006B2691">
        <w:rPr>
          <w:rFonts w:ascii="Times New Roman" w:eastAsia="Times New Roman" w:hAnsi="Times New Roman" w:cs="Times New Roman"/>
          <w:color w:val="000000" w:themeColor="text1"/>
          <w:lang w:eastAsia="pl-PL"/>
        </w:rPr>
        <w:t>both</w:t>
      </w:r>
      <w:proofErr w:type="spellEnd"/>
      <w:r w:rsidRPr="006B2691">
        <w:rPr>
          <w:rFonts w:ascii="Times New Roman" w:eastAsia="Times New Roman" w:hAnsi="Times New Roman" w:cs="Times New Roman"/>
          <w:color w:val="000000" w:themeColor="text1"/>
          <w:lang w:eastAsia="pl-PL"/>
        </w:rPr>
        <w:t xml:space="preserve"> intra-EU and </w:t>
      </w:r>
      <w:r w:rsidR="005A7A7B">
        <w:rPr>
          <w:rFonts w:ascii="Times New Roman" w:eastAsia="Times New Roman" w:hAnsi="Times New Roman" w:cs="Times New Roman"/>
          <w:color w:val="000000" w:themeColor="text1"/>
          <w:lang w:eastAsia="pl-PL"/>
        </w:rPr>
        <w:t>non</w:t>
      </w:r>
      <w:r w:rsidRPr="006B2691">
        <w:rPr>
          <w:rFonts w:ascii="Times New Roman" w:eastAsia="Times New Roman" w:hAnsi="Times New Roman" w:cs="Times New Roman"/>
          <w:color w:val="000000" w:themeColor="text1"/>
          <w:lang w:eastAsia="pl-PL"/>
        </w:rPr>
        <w:t xml:space="preserve">-EU </w:t>
      </w:r>
      <w:proofErr w:type="spellStart"/>
      <w:r w:rsidRPr="006B2691">
        <w:rPr>
          <w:rFonts w:ascii="Times New Roman" w:eastAsia="Times New Roman" w:hAnsi="Times New Roman" w:cs="Times New Roman"/>
          <w:color w:val="000000" w:themeColor="text1"/>
          <w:lang w:eastAsia="pl-PL"/>
        </w:rPr>
        <w:t>flights</w:t>
      </w:r>
      <w:proofErr w:type="spellEnd"/>
      <w:r w:rsidR="006717FD">
        <w:rPr>
          <w:rFonts w:ascii="Times New Roman" w:eastAsia="Times New Roman" w:hAnsi="Times New Roman" w:cs="Times New Roman"/>
          <w:color w:val="000000" w:themeColor="text1"/>
          <w:lang w:eastAsia="pl-PL"/>
        </w:rPr>
        <w:t xml:space="preserve">. This means that carriers are required to transfer PNR data to the </w:t>
      </w:r>
      <w:r w:rsidR="005A7A7B">
        <w:rPr>
          <w:rFonts w:ascii="Times New Roman" w:eastAsia="Times New Roman" w:hAnsi="Times New Roman" w:cs="Times New Roman"/>
          <w:color w:val="000000" w:themeColor="text1"/>
          <w:lang w:eastAsia="pl-PL"/>
        </w:rPr>
        <w:t xml:space="preserve">PIU </w:t>
      </w:r>
      <w:r w:rsidR="00E938D1">
        <w:rPr>
          <w:rFonts w:ascii="Times New Roman" w:eastAsia="Times New Roman" w:hAnsi="Times New Roman" w:cs="Times New Roman"/>
          <w:color w:val="000000" w:themeColor="text1"/>
          <w:lang w:eastAsia="pl-PL"/>
        </w:rPr>
        <w:t xml:space="preserve">for </w:t>
      </w:r>
      <w:proofErr w:type="spellStart"/>
      <w:r w:rsidR="006717FD">
        <w:rPr>
          <w:rFonts w:ascii="Times New Roman" w:eastAsia="Times New Roman" w:hAnsi="Times New Roman" w:cs="Times New Roman"/>
          <w:color w:val="000000" w:themeColor="text1"/>
          <w:lang w:eastAsia="pl-PL"/>
        </w:rPr>
        <w:t>all</w:t>
      </w:r>
      <w:proofErr w:type="spellEnd"/>
      <w:r w:rsidR="006717FD">
        <w:rPr>
          <w:rFonts w:ascii="Times New Roman" w:eastAsia="Times New Roman" w:hAnsi="Times New Roman" w:cs="Times New Roman"/>
          <w:color w:val="000000" w:themeColor="text1"/>
          <w:lang w:eastAsia="pl-PL"/>
        </w:rPr>
        <w:t xml:space="preserve"> PNR </w:t>
      </w:r>
      <w:proofErr w:type="spellStart"/>
      <w:r w:rsidR="006717FD">
        <w:rPr>
          <w:rFonts w:ascii="Times New Roman" w:eastAsia="Times New Roman" w:hAnsi="Times New Roman" w:cs="Times New Roman"/>
          <w:color w:val="000000" w:themeColor="text1"/>
          <w:lang w:eastAsia="pl-PL"/>
        </w:rPr>
        <w:t>flights</w:t>
      </w:r>
      <w:proofErr w:type="spellEnd"/>
      <w:r w:rsidR="006717FD">
        <w:rPr>
          <w:rFonts w:ascii="Times New Roman" w:eastAsia="Times New Roman" w:hAnsi="Times New Roman" w:cs="Times New Roman"/>
          <w:color w:val="000000" w:themeColor="text1"/>
          <w:lang w:eastAsia="pl-PL"/>
        </w:rPr>
        <w:t xml:space="preserve">.  </w:t>
      </w:r>
    </w:p>
    <w:p w14:paraId="7C13F09C" w14:textId="4C6BAAF6" w:rsidR="00EC3462" w:rsidRPr="006B2691" w:rsidRDefault="006B266B"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color w:val="000000" w:themeColor="text1"/>
          <w:lang w:eastAsia="pl-PL"/>
        </w:rPr>
      </w:pPr>
      <w:r w:rsidRPr="006B266B">
        <w:rPr>
          <w:rFonts w:ascii="Times New Roman" w:eastAsia="Times New Roman" w:hAnsi="Times New Roman" w:cs="Times New Roman"/>
          <w:color w:val="000000" w:themeColor="text1"/>
          <w:lang w:eastAsia="pl-PL"/>
        </w:rPr>
        <w:t xml:space="preserve">Under the </w:t>
      </w:r>
      <w:proofErr w:type="spellStart"/>
      <w:r w:rsidRPr="006B266B">
        <w:rPr>
          <w:rFonts w:ascii="Times New Roman" w:eastAsia="Times New Roman" w:hAnsi="Times New Roman" w:cs="Times New Roman"/>
          <w:color w:val="000000" w:themeColor="text1"/>
          <w:lang w:eastAsia="pl-PL"/>
        </w:rPr>
        <w:t>amendment</w:t>
      </w:r>
      <w:proofErr w:type="spellEnd"/>
      <w:r w:rsidRPr="006B266B">
        <w:rPr>
          <w:rFonts w:ascii="Times New Roman" w:eastAsia="Times New Roman" w:hAnsi="Times New Roman" w:cs="Times New Roman"/>
          <w:color w:val="000000" w:themeColor="text1"/>
          <w:lang w:eastAsia="pl-PL"/>
        </w:rPr>
        <w:t xml:space="preserve"> to the PNR </w:t>
      </w:r>
      <w:proofErr w:type="spellStart"/>
      <w:r w:rsidRPr="006B266B">
        <w:rPr>
          <w:rFonts w:ascii="Times New Roman" w:eastAsia="Times New Roman" w:hAnsi="Times New Roman" w:cs="Times New Roman"/>
          <w:color w:val="000000" w:themeColor="text1"/>
          <w:lang w:eastAsia="pl-PL"/>
        </w:rPr>
        <w:t>Act</w:t>
      </w:r>
      <w:proofErr w:type="spellEnd"/>
      <w:r w:rsidRPr="006B266B">
        <w:rPr>
          <w:rFonts w:ascii="Times New Roman" w:eastAsia="Times New Roman" w:hAnsi="Times New Roman" w:cs="Times New Roman"/>
          <w:color w:val="000000" w:themeColor="text1"/>
          <w:lang w:eastAsia="pl-PL"/>
        </w:rPr>
        <w:t xml:space="preserve">, </w:t>
      </w:r>
      <w:proofErr w:type="spellStart"/>
      <w:r w:rsidRPr="006B266B">
        <w:rPr>
          <w:rFonts w:ascii="Times New Roman" w:eastAsia="Times New Roman" w:hAnsi="Times New Roman" w:cs="Times New Roman"/>
          <w:color w:val="000000" w:themeColor="text1"/>
          <w:lang w:eastAsia="pl-PL"/>
        </w:rPr>
        <w:t>it</w:t>
      </w:r>
      <w:proofErr w:type="spellEnd"/>
      <w:r w:rsidRPr="006B266B">
        <w:rPr>
          <w:rFonts w:ascii="Times New Roman" w:eastAsia="Times New Roman" w:hAnsi="Times New Roman" w:cs="Times New Roman"/>
          <w:color w:val="000000" w:themeColor="text1"/>
          <w:lang w:eastAsia="pl-PL"/>
        </w:rPr>
        <w:t xml:space="preserve"> </w:t>
      </w:r>
      <w:proofErr w:type="spellStart"/>
      <w:r w:rsidRPr="006B266B">
        <w:rPr>
          <w:rFonts w:ascii="Times New Roman" w:eastAsia="Times New Roman" w:hAnsi="Times New Roman" w:cs="Times New Roman"/>
          <w:color w:val="000000" w:themeColor="text1"/>
          <w:lang w:eastAsia="pl-PL"/>
        </w:rPr>
        <w:t>became</w:t>
      </w:r>
      <w:proofErr w:type="spellEnd"/>
      <w:r w:rsidRPr="006B266B">
        <w:rPr>
          <w:rFonts w:ascii="Times New Roman" w:eastAsia="Times New Roman" w:hAnsi="Times New Roman" w:cs="Times New Roman"/>
          <w:color w:val="000000" w:themeColor="text1"/>
          <w:lang w:eastAsia="pl-PL"/>
        </w:rPr>
        <w:t xml:space="preserve"> </w:t>
      </w:r>
      <w:proofErr w:type="spellStart"/>
      <w:r w:rsidRPr="006C3C56">
        <w:rPr>
          <w:rFonts w:ascii="Times New Roman" w:eastAsia="Times New Roman" w:hAnsi="Times New Roman" w:cs="Times New Roman"/>
          <w:b/>
          <w:bCs/>
          <w:color w:val="000000" w:themeColor="text1"/>
          <w:lang w:eastAsia="pl-PL"/>
        </w:rPr>
        <w:t>mandatory</w:t>
      </w:r>
      <w:proofErr w:type="spellEnd"/>
      <w:r w:rsidRPr="006C3C56">
        <w:rPr>
          <w:rFonts w:ascii="Times New Roman" w:eastAsia="Times New Roman" w:hAnsi="Times New Roman" w:cs="Times New Roman"/>
          <w:b/>
          <w:bCs/>
          <w:color w:val="000000" w:themeColor="text1"/>
          <w:lang w:eastAsia="pl-PL"/>
        </w:rPr>
        <w:t xml:space="preserve"> to transfer </w:t>
      </w:r>
      <w:proofErr w:type="spellStart"/>
      <w:r w:rsidRPr="006C3C56">
        <w:rPr>
          <w:rFonts w:ascii="Times New Roman" w:eastAsia="Times New Roman" w:hAnsi="Times New Roman" w:cs="Times New Roman"/>
          <w:b/>
          <w:bCs/>
          <w:color w:val="000000" w:themeColor="text1"/>
          <w:lang w:eastAsia="pl-PL"/>
        </w:rPr>
        <w:t>passenger</w:t>
      </w:r>
      <w:proofErr w:type="spellEnd"/>
      <w:r w:rsidRPr="006C3C56">
        <w:rPr>
          <w:rFonts w:ascii="Times New Roman" w:eastAsia="Times New Roman" w:hAnsi="Times New Roman" w:cs="Times New Roman"/>
          <w:b/>
          <w:bCs/>
          <w:color w:val="000000" w:themeColor="text1"/>
          <w:lang w:eastAsia="pl-PL"/>
        </w:rPr>
        <w:t xml:space="preserve"> data for </w:t>
      </w:r>
      <w:proofErr w:type="spellStart"/>
      <w:r w:rsidRPr="006C3C56">
        <w:rPr>
          <w:rFonts w:ascii="Times New Roman" w:eastAsia="Times New Roman" w:hAnsi="Times New Roman" w:cs="Times New Roman"/>
          <w:b/>
          <w:bCs/>
          <w:color w:val="000000" w:themeColor="text1"/>
          <w:lang w:eastAsia="pl-PL"/>
        </w:rPr>
        <w:t>both</w:t>
      </w:r>
      <w:proofErr w:type="spellEnd"/>
      <w:r w:rsidRPr="006C3C56">
        <w:rPr>
          <w:rFonts w:ascii="Times New Roman" w:eastAsia="Times New Roman" w:hAnsi="Times New Roman" w:cs="Times New Roman"/>
          <w:b/>
          <w:bCs/>
          <w:color w:val="000000" w:themeColor="text1"/>
          <w:lang w:eastAsia="pl-PL"/>
        </w:rPr>
        <w:t xml:space="preserve"> </w:t>
      </w:r>
      <w:proofErr w:type="spellStart"/>
      <w:r w:rsidRPr="006C3C56">
        <w:rPr>
          <w:rFonts w:ascii="Times New Roman" w:eastAsia="Times New Roman" w:hAnsi="Times New Roman" w:cs="Times New Roman"/>
          <w:b/>
          <w:bCs/>
          <w:color w:val="000000" w:themeColor="text1"/>
          <w:lang w:eastAsia="pl-PL"/>
        </w:rPr>
        <w:t>paid</w:t>
      </w:r>
      <w:proofErr w:type="spellEnd"/>
      <w:r w:rsidRPr="006C3C56">
        <w:rPr>
          <w:rFonts w:ascii="Times New Roman" w:eastAsia="Times New Roman" w:hAnsi="Times New Roman" w:cs="Times New Roman"/>
          <w:b/>
          <w:bCs/>
          <w:color w:val="000000" w:themeColor="text1"/>
          <w:lang w:eastAsia="pl-PL"/>
        </w:rPr>
        <w:t xml:space="preserve"> and </w:t>
      </w:r>
      <w:proofErr w:type="spellStart"/>
      <w:r w:rsidRPr="006C3C56">
        <w:rPr>
          <w:rFonts w:ascii="Times New Roman" w:eastAsia="Times New Roman" w:hAnsi="Times New Roman" w:cs="Times New Roman"/>
          <w:b/>
          <w:bCs/>
          <w:color w:val="000000" w:themeColor="text1"/>
          <w:lang w:eastAsia="pl-PL"/>
        </w:rPr>
        <w:t>unpaid</w:t>
      </w:r>
      <w:proofErr w:type="spellEnd"/>
      <w:r w:rsidRPr="006B266B">
        <w:rPr>
          <w:rFonts w:ascii="Times New Roman" w:eastAsia="Times New Roman" w:hAnsi="Times New Roman" w:cs="Times New Roman"/>
          <w:color w:val="000000" w:themeColor="text1"/>
          <w:lang w:eastAsia="pl-PL"/>
        </w:rPr>
        <w:t xml:space="preserve"> </w:t>
      </w:r>
      <w:proofErr w:type="spellStart"/>
      <w:r w:rsidRPr="006B266B">
        <w:rPr>
          <w:rFonts w:ascii="Times New Roman" w:eastAsia="Times New Roman" w:hAnsi="Times New Roman" w:cs="Times New Roman"/>
          <w:color w:val="000000" w:themeColor="text1"/>
          <w:lang w:eastAsia="pl-PL"/>
        </w:rPr>
        <w:t>passenger</w:t>
      </w:r>
      <w:proofErr w:type="spellEnd"/>
      <w:r w:rsidRPr="006B266B">
        <w:rPr>
          <w:rFonts w:ascii="Times New Roman" w:eastAsia="Times New Roman" w:hAnsi="Times New Roman" w:cs="Times New Roman"/>
          <w:color w:val="000000" w:themeColor="text1"/>
          <w:lang w:eastAsia="pl-PL"/>
        </w:rPr>
        <w:t xml:space="preserve"> </w:t>
      </w:r>
      <w:proofErr w:type="spellStart"/>
      <w:r w:rsidRPr="006B266B">
        <w:rPr>
          <w:rFonts w:ascii="Times New Roman" w:eastAsia="Times New Roman" w:hAnsi="Times New Roman" w:cs="Times New Roman"/>
          <w:color w:val="000000" w:themeColor="text1"/>
          <w:lang w:eastAsia="pl-PL"/>
        </w:rPr>
        <w:t>air</w:t>
      </w:r>
      <w:proofErr w:type="spellEnd"/>
      <w:r w:rsidRPr="006B266B">
        <w:rPr>
          <w:rFonts w:ascii="Times New Roman" w:eastAsia="Times New Roman" w:hAnsi="Times New Roman" w:cs="Times New Roman"/>
          <w:color w:val="000000" w:themeColor="text1"/>
          <w:lang w:eastAsia="pl-PL"/>
        </w:rPr>
        <w:t xml:space="preserve"> transport.</w:t>
      </w:r>
      <w:r w:rsidR="00EC3462" w:rsidRPr="006B2691">
        <w:rPr>
          <w:rFonts w:ascii="Times New Roman" w:eastAsia="Times New Roman" w:hAnsi="Times New Roman" w:cs="Times New Roman"/>
          <w:b/>
          <w:bCs/>
          <w:color w:val="000000" w:themeColor="text1"/>
          <w:lang w:eastAsia="pl-PL"/>
        </w:rPr>
        <w:t xml:space="preserve"> </w:t>
      </w:r>
    </w:p>
    <w:p w14:paraId="58B4D08F" w14:textId="4041115A" w:rsidR="00372299" w:rsidRPr="006B2691" w:rsidRDefault="00372299"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color w:val="000000" w:themeColor="text1"/>
          <w:lang w:eastAsia="pl-PL"/>
        </w:rPr>
      </w:pPr>
      <w:r w:rsidRPr="006B2691">
        <w:rPr>
          <w:rFonts w:ascii="Times New Roman" w:eastAsia="Times New Roman" w:hAnsi="Times New Roman" w:cs="Times New Roman"/>
          <w:color w:val="000000" w:themeColor="text1"/>
          <w:lang w:eastAsia="pl-PL"/>
        </w:rPr>
        <w:t xml:space="preserve">It has been clarified that PNR data </w:t>
      </w:r>
      <w:r w:rsidR="00E02C9F" w:rsidRPr="006B2691">
        <w:rPr>
          <w:rFonts w:ascii="Times New Roman" w:eastAsia="Times New Roman" w:hAnsi="Times New Roman" w:cs="Times New Roman"/>
          <w:b/>
          <w:bCs/>
          <w:color w:val="000000" w:themeColor="text1"/>
          <w:lang w:eastAsia="pl-PL"/>
        </w:rPr>
        <w:t xml:space="preserve">of passengers </w:t>
      </w:r>
      <w:r w:rsidR="006F5E2B" w:rsidRPr="006B2691">
        <w:rPr>
          <w:rFonts w:ascii="Times New Roman" w:eastAsia="Times New Roman" w:hAnsi="Times New Roman" w:cs="Times New Roman"/>
          <w:b/>
          <w:bCs/>
          <w:color w:val="000000" w:themeColor="text1"/>
          <w:lang w:eastAsia="pl-PL"/>
        </w:rPr>
        <w:t xml:space="preserve">transferred at the so-called </w:t>
      </w:r>
      <w:r w:rsidR="006F5E2B" w:rsidRPr="006B2691">
        <w:rPr>
          <w:rFonts w:ascii="Times New Roman" w:eastAsia="Times New Roman" w:hAnsi="Times New Roman" w:cs="Times New Roman"/>
          <w:color w:val="000000" w:themeColor="text1"/>
          <w:lang w:eastAsia="pl-PL"/>
        </w:rPr>
        <w:t>"</w:t>
      </w:r>
      <w:r w:rsidRPr="006B2691">
        <w:rPr>
          <w:rFonts w:ascii="Times New Roman" w:eastAsia="Times New Roman" w:hAnsi="Times New Roman" w:cs="Times New Roman"/>
          <w:b/>
          <w:bCs/>
          <w:color w:val="000000" w:themeColor="text1"/>
          <w:lang w:eastAsia="pl-PL"/>
        </w:rPr>
        <w:t xml:space="preserve">second </w:t>
      </w:r>
      <w:r w:rsidR="006F5E2B" w:rsidRPr="006B2691">
        <w:rPr>
          <w:rFonts w:ascii="Times New Roman" w:eastAsia="Times New Roman" w:hAnsi="Times New Roman" w:cs="Times New Roman"/>
          <w:color w:val="000000" w:themeColor="text1"/>
          <w:lang w:eastAsia="pl-PL"/>
        </w:rPr>
        <w:t>deadline</w:t>
      </w:r>
      <w:r w:rsidRPr="006B2691">
        <w:rPr>
          <w:rFonts w:ascii="Times New Roman" w:eastAsia="Times New Roman" w:hAnsi="Times New Roman" w:cs="Times New Roman"/>
          <w:color w:val="000000" w:themeColor="text1"/>
          <w:lang w:eastAsia="pl-PL"/>
        </w:rPr>
        <w:t xml:space="preserve">" (the so-called "0" list) concern passengers who are on board the aircraft and cannot leave it </w:t>
      </w:r>
      <w:r w:rsidR="00E938D1">
        <w:rPr>
          <w:rFonts w:ascii="Times New Roman" w:eastAsia="Times New Roman" w:hAnsi="Times New Roman" w:cs="Times New Roman"/>
          <w:color w:val="000000" w:themeColor="text1"/>
          <w:lang w:eastAsia="pl-PL"/>
        </w:rPr>
        <w:t>(after the aircraft doors have been closed)</w:t>
      </w:r>
      <w:r w:rsidR="006F5E2B" w:rsidRPr="006B2691">
        <w:rPr>
          <w:rFonts w:ascii="Times New Roman" w:eastAsia="Times New Roman" w:hAnsi="Times New Roman" w:cs="Times New Roman"/>
          <w:color w:val="000000" w:themeColor="text1"/>
          <w:lang w:eastAsia="pl-PL"/>
        </w:rPr>
        <w:t xml:space="preserve">. </w:t>
      </w:r>
    </w:p>
    <w:p w14:paraId="2BB1E2A8" w14:textId="43EE78F5" w:rsidR="00372299" w:rsidRPr="007F3F29" w:rsidRDefault="006F5E2B"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strike/>
          <w:color w:val="000000" w:themeColor="text1"/>
          <w:lang w:eastAsia="pl-PL"/>
        </w:rPr>
      </w:pPr>
      <w:r w:rsidRPr="007F3F29">
        <w:rPr>
          <w:rFonts w:ascii="Times New Roman" w:eastAsia="Times New Roman" w:hAnsi="Times New Roman" w:cs="Times New Roman"/>
          <w:color w:val="000000" w:themeColor="text1"/>
          <w:lang w:eastAsia="pl-PL"/>
        </w:rPr>
        <w:t xml:space="preserve">The list of </w:t>
      </w:r>
      <w:proofErr w:type="spellStart"/>
      <w:r w:rsidRPr="007F3F29">
        <w:rPr>
          <w:rFonts w:ascii="Times New Roman" w:eastAsia="Times New Roman" w:hAnsi="Times New Roman" w:cs="Times New Roman"/>
          <w:color w:val="000000" w:themeColor="text1"/>
          <w:lang w:eastAsia="pl-PL"/>
        </w:rPr>
        <w:t>cases</w:t>
      </w:r>
      <w:proofErr w:type="spellEnd"/>
      <w:r w:rsidRPr="007F3F29">
        <w:rPr>
          <w:rFonts w:ascii="Times New Roman" w:eastAsia="Times New Roman" w:hAnsi="Times New Roman" w:cs="Times New Roman"/>
          <w:color w:val="000000" w:themeColor="text1"/>
          <w:lang w:eastAsia="pl-PL"/>
        </w:rPr>
        <w:t xml:space="preserve"> </w:t>
      </w:r>
      <w:r w:rsidR="00CE49B9" w:rsidRPr="007F3F29">
        <w:rPr>
          <w:rFonts w:ascii="Times New Roman" w:eastAsia="Times New Roman" w:hAnsi="Times New Roman" w:cs="Times New Roman"/>
          <w:b/>
          <w:bCs/>
          <w:color w:val="000000" w:themeColor="text1"/>
          <w:lang w:eastAsia="pl-PL"/>
        </w:rPr>
        <w:t xml:space="preserve">in </w:t>
      </w:r>
      <w:proofErr w:type="spellStart"/>
      <w:r w:rsidR="00CE49B9" w:rsidRPr="007F3F29">
        <w:rPr>
          <w:rFonts w:ascii="Times New Roman" w:eastAsia="Times New Roman" w:hAnsi="Times New Roman" w:cs="Times New Roman"/>
          <w:b/>
          <w:bCs/>
          <w:color w:val="000000" w:themeColor="text1"/>
          <w:lang w:eastAsia="pl-PL"/>
        </w:rPr>
        <w:t>which</w:t>
      </w:r>
      <w:proofErr w:type="spellEnd"/>
      <w:r w:rsidR="00CE49B9" w:rsidRPr="007F3F29">
        <w:rPr>
          <w:rFonts w:ascii="Times New Roman" w:eastAsia="Times New Roman" w:hAnsi="Times New Roman" w:cs="Times New Roman"/>
          <w:b/>
          <w:bCs/>
          <w:color w:val="000000" w:themeColor="text1"/>
          <w:lang w:eastAsia="pl-PL"/>
        </w:rPr>
        <w:t xml:space="preserve"> the penalty </w:t>
      </w:r>
      <w:r w:rsidR="00CE49B9" w:rsidRPr="007F3F29">
        <w:rPr>
          <w:rFonts w:ascii="Times New Roman" w:eastAsia="Times New Roman" w:hAnsi="Times New Roman" w:cs="Times New Roman"/>
          <w:color w:val="000000" w:themeColor="text1"/>
          <w:lang w:eastAsia="pl-PL"/>
        </w:rPr>
        <w:t xml:space="preserve">for </w:t>
      </w:r>
      <w:r w:rsidR="00CE49B9" w:rsidRPr="007F3F29">
        <w:rPr>
          <w:rFonts w:ascii="Times New Roman" w:eastAsia="Times New Roman" w:hAnsi="Times New Roman" w:cs="Times New Roman"/>
          <w:b/>
          <w:bCs/>
          <w:color w:val="000000" w:themeColor="text1"/>
          <w:lang w:eastAsia="pl-PL"/>
        </w:rPr>
        <w:t xml:space="preserve">late </w:t>
      </w:r>
      <w:r w:rsidR="00CE49B9" w:rsidRPr="007F3F29">
        <w:rPr>
          <w:rFonts w:ascii="Times New Roman" w:eastAsia="Times New Roman" w:hAnsi="Times New Roman" w:cs="Times New Roman"/>
          <w:color w:val="000000" w:themeColor="text1"/>
          <w:lang w:eastAsia="pl-PL"/>
        </w:rPr>
        <w:t xml:space="preserve">transfer of PNR data </w:t>
      </w:r>
      <w:r w:rsidR="00CE49B9" w:rsidRPr="007F3F29">
        <w:rPr>
          <w:rFonts w:ascii="Times New Roman" w:eastAsia="Times New Roman" w:hAnsi="Times New Roman" w:cs="Times New Roman"/>
          <w:b/>
          <w:bCs/>
          <w:color w:val="000000" w:themeColor="text1"/>
          <w:lang w:eastAsia="pl-PL"/>
        </w:rPr>
        <w:t xml:space="preserve">may be reduced </w:t>
      </w:r>
      <w:r w:rsidRPr="007F3F29">
        <w:rPr>
          <w:rFonts w:ascii="Times New Roman" w:eastAsia="Times New Roman" w:hAnsi="Times New Roman" w:cs="Times New Roman"/>
          <w:color w:val="000000" w:themeColor="text1"/>
          <w:lang w:eastAsia="pl-PL"/>
        </w:rPr>
        <w:t>has been expanded</w:t>
      </w:r>
      <w:r w:rsidR="007F3F29" w:rsidRPr="007F3F29">
        <w:rPr>
          <w:rFonts w:ascii="Times New Roman" w:eastAsia="Times New Roman" w:hAnsi="Times New Roman" w:cs="Times New Roman"/>
          <w:color w:val="000000" w:themeColor="text1"/>
          <w:lang w:eastAsia="pl-PL"/>
        </w:rPr>
        <w:t>.</w:t>
      </w:r>
    </w:p>
    <w:p w14:paraId="6168E315" w14:textId="698A30EF" w:rsidR="00C63075" w:rsidRPr="006717FD" w:rsidRDefault="009D12A9"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strike/>
          <w:color w:val="000000" w:themeColor="text1"/>
          <w:lang w:eastAsia="pl-PL"/>
        </w:rPr>
      </w:pPr>
      <w:r w:rsidRPr="006717FD">
        <w:rPr>
          <w:rFonts w:ascii="Times New Roman" w:eastAsia="Times New Roman" w:hAnsi="Times New Roman" w:cs="Times New Roman"/>
          <w:b/>
          <w:bCs/>
          <w:color w:val="000000" w:themeColor="text1"/>
          <w:lang w:eastAsia="pl-PL"/>
        </w:rPr>
        <w:t xml:space="preserve">For </w:t>
      </w:r>
      <w:r w:rsidR="006B2691" w:rsidRPr="006717FD">
        <w:rPr>
          <w:rFonts w:ascii="Times New Roman" w:eastAsia="Times New Roman" w:hAnsi="Times New Roman" w:cs="Times New Roman"/>
          <w:b/>
          <w:bCs/>
          <w:color w:val="000000" w:themeColor="text1"/>
          <w:lang w:eastAsia="pl-PL"/>
        </w:rPr>
        <w:t>"</w:t>
      </w:r>
      <w:r w:rsidRPr="006717FD">
        <w:rPr>
          <w:rFonts w:ascii="Times New Roman" w:eastAsia="Times New Roman" w:hAnsi="Times New Roman" w:cs="Times New Roman"/>
          <w:b/>
          <w:bCs/>
          <w:color w:val="000000" w:themeColor="text1"/>
          <w:lang w:eastAsia="pl-PL"/>
        </w:rPr>
        <w:t xml:space="preserve">new </w:t>
      </w:r>
      <w:r w:rsidR="006B2691" w:rsidRPr="006717FD">
        <w:rPr>
          <w:rFonts w:ascii="Times New Roman" w:eastAsia="Times New Roman" w:hAnsi="Times New Roman" w:cs="Times New Roman"/>
          <w:b/>
          <w:bCs/>
          <w:color w:val="000000" w:themeColor="text1"/>
          <w:lang w:eastAsia="pl-PL"/>
        </w:rPr>
        <w:t xml:space="preserve">air </w:t>
      </w:r>
      <w:r w:rsidRPr="006717FD">
        <w:rPr>
          <w:rFonts w:ascii="Times New Roman" w:eastAsia="Times New Roman" w:hAnsi="Times New Roman" w:cs="Times New Roman"/>
          <w:b/>
          <w:bCs/>
          <w:color w:val="000000" w:themeColor="text1"/>
          <w:lang w:eastAsia="pl-PL"/>
        </w:rPr>
        <w:t>carriers</w:t>
      </w:r>
      <w:r w:rsidRPr="006717FD">
        <w:rPr>
          <w:rFonts w:ascii="Times New Roman" w:eastAsia="Times New Roman" w:hAnsi="Times New Roman" w:cs="Times New Roman"/>
          <w:color w:val="000000" w:themeColor="text1"/>
          <w:lang w:eastAsia="pl-PL"/>
        </w:rPr>
        <w:t xml:space="preserve">" that commence PNR flights to or from Poland after September 10, 2025, the new regulations provide for </w:t>
      </w:r>
      <w:r w:rsidRPr="006717FD">
        <w:rPr>
          <w:rFonts w:ascii="Times New Roman" w:eastAsia="Times New Roman" w:hAnsi="Times New Roman" w:cs="Times New Roman"/>
          <w:b/>
          <w:bCs/>
          <w:color w:val="000000" w:themeColor="text1"/>
          <w:lang w:eastAsia="pl-PL"/>
        </w:rPr>
        <w:t>a</w:t>
      </w:r>
      <w:r w:rsidRPr="006717FD">
        <w:rPr>
          <w:rFonts w:ascii="Times New Roman" w:eastAsia="Times New Roman" w:hAnsi="Times New Roman" w:cs="Times New Roman"/>
          <w:color w:val="000000" w:themeColor="text1"/>
          <w:lang w:eastAsia="pl-PL"/>
        </w:rPr>
        <w:t xml:space="preserve"> so-called </w:t>
      </w:r>
      <w:r w:rsidRPr="006717FD">
        <w:rPr>
          <w:rFonts w:ascii="Times New Roman" w:eastAsia="Times New Roman" w:hAnsi="Times New Roman" w:cs="Times New Roman"/>
          <w:b/>
          <w:bCs/>
          <w:color w:val="000000" w:themeColor="text1"/>
          <w:lang w:eastAsia="pl-PL"/>
        </w:rPr>
        <w:t>"adjustment period</w:t>
      </w:r>
      <w:r w:rsidR="00C63075" w:rsidRPr="006717FD">
        <w:rPr>
          <w:rFonts w:ascii="Times New Roman" w:eastAsia="Times New Roman" w:hAnsi="Times New Roman" w:cs="Times New Roman"/>
          <w:color w:val="000000" w:themeColor="text1"/>
          <w:lang w:eastAsia="pl-PL"/>
        </w:rPr>
        <w:t xml:space="preserve">." </w:t>
      </w:r>
      <w:r w:rsidR="00372299" w:rsidRPr="006717FD">
        <w:rPr>
          <w:rFonts w:ascii="Times New Roman" w:eastAsia="Times New Roman" w:hAnsi="Times New Roman" w:cs="Times New Roman"/>
          <w:color w:val="000000" w:themeColor="text1"/>
          <w:lang w:eastAsia="pl-PL"/>
        </w:rPr>
        <w:t xml:space="preserve">An air carrier </w:t>
      </w:r>
      <w:r w:rsidR="00C63075" w:rsidRPr="006717FD">
        <w:rPr>
          <w:rFonts w:ascii="Times New Roman" w:eastAsia="Times New Roman" w:hAnsi="Times New Roman" w:cs="Times New Roman"/>
          <w:color w:val="000000" w:themeColor="text1"/>
          <w:lang w:eastAsia="pl-PL"/>
        </w:rPr>
        <w:t xml:space="preserve">that </w:t>
      </w:r>
      <w:r w:rsidR="00372299" w:rsidRPr="006717FD">
        <w:rPr>
          <w:rFonts w:ascii="Times New Roman" w:eastAsia="Times New Roman" w:hAnsi="Times New Roman" w:cs="Times New Roman"/>
          <w:color w:val="000000" w:themeColor="text1"/>
          <w:lang w:eastAsia="pl-PL"/>
        </w:rPr>
        <w:t xml:space="preserve">commences PNR flights and, within 60 days of the first flight, </w:t>
      </w:r>
      <w:r w:rsidR="00C63075" w:rsidRPr="006717FD">
        <w:rPr>
          <w:rFonts w:ascii="Times New Roman" w:eastAsia="Times New Roman" w:hAnsi="Times New Roman" w:cs="Times New Roman"/>
          <w:color w:val="000000" w:themeColor="text1"/>
          <w:lang w:eastAsia="pl-PL"/>
        </w:rPr>
        <w:t xml:space="preserve">begins to transfer PNR data to the JIP in </w:t>
      </w:r>
      <w:r w:rsidR="00CE49B9" w:rsidRPr="006717FD">
        <w:rPr>
          <w:rFonts w:ascii="Times New Roman" w:eastAsia="Times New Roman" w:hAnsi="Times New Roman" w:cs="Times New Roman"/>
          <w:color w:val="000000" w:themeColor="text1"/>
          <w:lang w:eastAsia="pl-PL"/>
        </w:rPr>
        <w:t xml:space="preserve">the manner specified by the regulations will avoid penalties. </w:t>
      </w:r>
      <w:r w:rsidR="00F400EB" w:rsidRPr="006717FD">
        <w:rPr>
          <w:rFonts w:ascii="Times New Roman" w:eastAsia="Times New Roman" w:hAnsi="Times New Roman" w:cs="Times New Roman"/>
          <w:color w:val="000000" w:themeColor="text1"/>
          <w:lang w:eastAsia="pl-PL"/>
        </w:rPr>
        <w:t>The data transferred must cover all flights operated.</w:t>
      </w:r>
    </w:p>
    <w:p w14:paraId="42469EA6" w14:textId="0E6364FA" w:rsidR="00372299" w:rsidRPr="006717FD" w:rsidRDefault="00372299" w:rsidP="006B2691">
      <w:pPr>
        <w:pStyle w:val="Akapitzlist"/>
        <w:numPr>
          <w:ilvl w:val="0"/>
          <w:numId w:val="1"/>
        </w:numPr>
        <w:shd w:val="clear" w:color="auto" w:fill="FFFFFF"/>
        <w:spacing w:line="360" w:lineRule="auto"/>
        <w:ind w:left="360"/>
        <w:jc w:val="both"/>
        <w:rPr>
          <w:rFonts w:ascii="Times New Roman" w:eastAsia="Times New Roman" w:hAnsi="Times New Roman" w:cs="Times New Roman"/>
          <w:color w:val="000000" w:themeColor="text1"/>
          <w:lang w:eastAsia="pl-PL"/>
        </w:rPr>
      </w:pPr>
      <w:r w:rsidRPr="006717FD">
        <w:rPr>
          <w:rFonts w:ascii="Times New Roman" w:eastAsia="Times New Roman" w:hAnsi="Times New Roman" w:cs="Times New Roman"/>
          <w:b/>
          <w:bCs/>
          <w:color w:val="000000" w:themeColor="text1"/>
          <w:lang w:eastAsia="pl-PL"/>
        </w:rPr>
        <w:t>Abolition solutions</w:t>
      </w:r>
      <w:r w:rsidRPr="006717FD">
        <w:rPr>
          <w:rFonts w:ascii="Times New Roman" w:eastAsia="Times New Roman" w:hAnsi="Times New Roman" w:cs="Times New Roman"/>
          <w:color w:val="000000" w:themeColor="text1"/>
          <w:lang w:eastAsia="pl-PL"/>
        </w:rPr>
        <w:t xml:space="preserve"> have been introduced </w:t>
      </w:r>
      <w:r w:rsidR="00CE49B9" w:rsidRPr="006717FD">
        <w:rPr>
          <w:rFonts w:ascii="Times New Roman" w:eastAsia="Times New Roman" w:hAnsi="Times New Roman" w:cs="Times New Roman"/>
          <w:color w:val="000000" w:themeColor="text1"/>
          <w:lang w:eastAsia="pl-PL"/>
        </w:rPr>
        <w:t xml:space="preserve">for </w:t>
      </w:r>
      <w:r w:rsidRPr="006717FD">
        <w:rPr>
          <w:rFonts w:ascii="Times New Roman" w:eastAsia="Times New Roman" w:hAnsi="Times New Roman" w:cs="Times New Roman"/>
          <w:color w:val="000000" w:themeColor="text1"/>
          <w:lang w:eastAsia="pl-PL"/>
        </w:rPr>
        <w:t xml:space="preserve">air carriers </w:t>
      </w:r>
      <w:r w:rsidR="00CE49B9" w:rsidRPr="006717FD">
        <w:rPr>
          <w:rFonts w:ascii="Times New Roman" w:eastAsia="Times New Roman" w:hAnsi="Times New Roman" w:cs="Times New Roman"/>
          <w:color w:val="000000" w:themeColor="text1"/>
          <w:lang w:eastAsia="pl-PL"/>
        </w:rPr>
        <w:t xml:space="preserve">that </w:t>
      </w:r>
      <w:r w:rsidRPr="006717FD">
        <w:rPr>
          <w:rFonts w:ascii="Times New Roman" w:eastAsia="Times New Roman" w:hAnsi="Times New Roman" w:cs="Times New Roman"/>
          <w:color w:val="000000" w:themeColor="text1"/>
          <w:lang w:eastAsia="pl-PL"/>
        </w:rPr>
        <w:t>have committed violations related to PNR flights performed in the period until the date of entry into force of the amendment to the Act, i.e., until September 10, 2025, provided that at least one of the following conditions is met:</w:t>
      </w:r>
    </w:p>
    <w:p w14:paraId="2A41240B" w14:textId="25C75EA3" w:rsidR="00372299" w:rsidRPr="006717FD" w:rsidRDefault="00372299" w:rsidP="006B2691">
      <w:pPr>
        <w:pStyle w:val="Akapitzlist"/>
        <w:numPr>
          <w:ilvl w:val="0"/>
          <w:numId w:val="2"/>
        </w:numPr>
        <w:shd w:val="clear" w:color="auto" w:fill="FFFFFF"/>
        <w:spacing w:line="360" w:lineRule="auto"/>
        <w:ind w:left="720"/>
        <w:jc w:val="both"/>
        <w:rPr>
          <w:rFonts w:ascii="Times New Roman" w:eastAsia="Times New Roman" w:hAnsi="Times New Roman" w:cs="Times New Roman"/>
          <w:color w:val="000000" w:themeColor="text1"/>
          <w:lang w:eastAsia="pl-PL"/>
        </w:rPr>
      </w:pPr>
      <w:r w:rsidRPr="006717FD">
        <w:rPr>
          <w:rFonts w:ascii="Times New Roman" w:eastAsia="Times New Roman" w:hAnsi="Times New Roman" w:cs="Times New Roman"/>
          <w:color w:val="000000" w:themeColor="text1"/>
          <w:lang w:eastAsia="pl-PL"/>
        </w:rPr>
        <w:t>the violation concerns an intra-EU flight, or</w:t>
      </w:r>
    </w:p>
    <w:p w14:paraId="3AAB3623" w14:textId="6A96B529" w:rsidR="00372299" w:rsidRPr="006717FD" w:rsidRDefault="00A005AD" w:rsidP="006B2691">
      <w:pPr>
        <w:pStyle w:val="Akapitzlist"/>
        <w:numPr>
          <w:ilvl w:val="0"/>
          <w:numId w:val="2"/>
        </w:numPr>
        <w:shd w:val="clear" w:color="auto" w:fill="FFFFFF"/>
        <w:spacing w:line="360" w:lineRule="auto"/>
        <w:ind w:left="720"/>
        <w:jc w:val="both"/>
        <w:rPr>
          <w:rFonts w:ascii="Times New Roman" w:eastAsia="Times New Roman" w:hAnsi="Times New Roman" w:cs="Times New Roman"/>
          <w:color w:val="000000" w:themeColor="text1"/>
          <w:lang w:eastAsia="pl-PL"/>
        </w:rPr>
      </w:pPr>
      <w:r w:rsidRPr="006717FD">
        <w:rPr>
          <w:rFonts w:ascii="Times New Roman" w:eastAsia="Times New Roman" w:hAnsi="Times New Roman" w:cs="Times New Roman"/>
          <w:color w:val="000000" w:themeColor="text1"/>
          <w:lang w:eastAsia="pl-PL"/>
        </w:rPr>
        <w:t>In the case of non-EU flights</w:t>
      </w:r>
      <w:r w:rsidR="00372299" w:rsidRPr="006717FD">
        <w:rPr>
          <w:rFonts w:ascii="Times New Roman" w:eastAsia="Times New Roman" w:hAnsi="Times New Roman" w:cs="Times New Roman"/>
          <w:color w:val="000000" w:themeColor="text1"/>
          <w:lang w:eastAsia="pl-PL"/>
        </w:rPr>
        <w:t xml:space="preserve">, </w:t>
      </w:r>
      <w:r w:rsidRPr="006717FD">
        <w:rPr>
          <w:rFonts w:ascii="Times New Roman" w:eastAsia="Times New Roman" w:hAnsi="Times New Roman" w:cs="Times New Roman"/>
          <w:color w:val="000000" w:themeColor="text1"/>
          <w:lang w:eastAsia="pl-PL"/>
        </w:rPr>
        <w:t xml:space="preserve">the exemption applies to </w:t>
      </w:r>
      <w:r w:rsidR="00372299" w:rsidRPr="006717FD">
        <w:rPr>
          <w:rFonts w:ascii="Times New Roman" w:eastAsia="Times New Roman" w:hAnsi="Times New Roman" w:cs="Times New Roman"/>
          <w:color w:val="000000" w:themeColor="text1"/>
          <w:lang w:eastAsia="pl-PL"/>
        </w:rPr>
        <w:t xml:space="preserve">carriers which, </w:t>
      </w:r>
      <w:r w:rsidRPr="006717FD">
        <w:rPr>
          <w:rFonts w:ascii="Times New Roman" w:eastAsia="Times New Roman" w:hAnsi="Times New Roman" w:cs="Times New Roman"/>
          <w:color w:val="000000" w:themeColor="text1"/>
          <w:lang w:eastAsia="pl-PL"/>
        </w:rPr>
        <w:t xml:space="preserve">on the date of entry into force of the act amending the PNR Act, i.e. September 10, 2025, met the technical conditions for transferring PNR data to the JIP (was "connected" to the KSI PNR system) or </w:t>
      </w:r>
      <w:r w:rsidR="00372299" w:rsidRPr="006717FD">
        <w:rPr>
          <w:rFonts w:ascii="Times New Roman" w:eastAsia="Times New Roman" w:hAnsi="Times New Roman" w:cs="Times New Roman"/>
          <w:color w:val="000000" w:themeColor="text1"/>
          <w:lang w:eastAsia="pl-PL"/>
        </w:rPr>
        <w:t xml:space="preserve">within 3 months from the date of entry into force of the amendment to the Act </w:t>
      </w:r>
      <w:r w:rsidR="005B5CE7" w:rsidRPr="006717FD">
        <w:rPr>
          <w:rFonts w:ascii="Times New Roman" w:eastAsia="Times New Roman" w:hAnsi="Times New Roman" w:cs="Times New Roman"/>
          <w:color w:val="000000" w:themeColor="text1"/>
          <w:lang w:eastAsia="pl-PL"/>
        </w:rPr>
        <w:t>(i.e</w:t>
      </w:r>
      <w:r w:rsidR="005B5CE7" w:rsidRPr="006C3C56">
        <w:rPr>
          <w:rFonts w:ascii="Times New Roman" w:eastAsia="Times New Roman" w:hAnsi="Times New Roman" w:cs="Times New Roman"/>
          <w:b/>
          <w:bCs/>
          <w:color w:val="000000" w:themeColor="text1"/>
          <w:lang w:eastAsia="pl-PL"/>
        </w:rPr>
        <w:t xml:space="preserve">. by December 10, 2025) </w:t>
      </w:r>
      <w:r w:rsidR="00CE49B9" w:rsidRPr="006717FD">
        <w:rPr>
          <w:rFonts w:ascii="Times New Roman" w:eastAsia="Times New Roman" w:hAnsi="Times New Roman" w:cs="Times New Roman"/>
          <w:color w:val="000000" w:themeColor="text1"/>
          <w:lang w:eastAsia="pl-PL"/>
        </w:rPr>
        <w:t xml:space="preserve">will meet </w:t>
      </w:r>
      <w:r w:rsidR="00372299" w:rsidRPr="006717FD">
        <w:rPr>
          <w:rFonts w:ascii="Times New Roman" w:eastAsia="Times New Roman" w:hAnsi="Times New Roman" w:cs="Times New Roman"/>
          <w:color w:val="000000" w:themeColor="text1"/>
          <w:lang w:eastAsia="pl-PL"/>
        </w:rPr>
        <w:t xml:space="preserve">the technical conditions for transferring PNR data </w:t>
      </w:r>
      <w:r w:rsidRPr="006717FD">
        <w:rPr>
          <w:rFonts w:ascii="Times New Roman" w:eastAsia="Times New Roman" w:hAnsi="Times New Roman" w:cs="Times New Roman"/>
          <w:color w:val="000000" w:themeColor="text1"/>
          <w:lang w:eastAsia="pl-PL"/>
        </w:rPr>
        <w:t xml:space="preserve">to the JIP </w:t>
      </w:r>
      <w:r w:rsidR="006A2390" w:rsidRPr="006717FD">
        <w:rPr>
          <w:rFonts w:ascii="Times New Roman" w:eastAsia="Times New Roman" w:hAnsi="Times New Roman" w:cs="Times New Roman"/>
          <w:color w:val="000000" w:themeColor="text1"/>
          <w:lang w:eastAsia="pl-PL"/>
        </w:rPr>
        <w:t>(</w:t>
      </w:r>
      <w:r w:rsidR="00372299" w:rsidRPr="006717FD">
        <w:rPr>
          <w:rFonts w:ascii="Times New Roman" w:eastAsia="Times New Roman" w:hAnsi="Times New Roman" w:cs="Times New Roman"/>
          <w:color w:val="000000" w:themeColor="text1"/>
          <w:lang w:eastAsia="pl-PL"/>
        </w:rPr>
        <w:t>"connect" to the KSI PNR system) or</w:t>
      </w:r>
    </w:p>
    <w:p w14:paraId="708F0EDD" w14:textId="23A7F93C" w:rsidR="00372299" w:rsidRPr="006B2691" w:rsidRDefault="00372299" w:rsidP="006B2691">
      <w:pPr>
        <w:pStyle w:val="Akapitzlist"/>
        <w:numPr>
          <w:ilvl w:val="0"/>
          <w:numId w:val="2"/>
        </w:numPr>
        <w:shd w:val="clear" w:color="auto" w:fill="FFFFFF"/>
        <w:spacing w:line="360" w:lineRule="auto"/>
        <w:ind w:left="720"/>
        <w:jc w:val="both"/>
        <w:rPr>
          <w:rFonts w:ascii="Times New Roman" w:eastAsia="Times New Roman" w:hAnsi="Times New Roman" w:cs="Times New Roman"/>
          <w:color w:val="000000" w:themeColor="text1"/>
          <w:lang w:eastAsia="pl-PL"/>
        </w:rPr>
      </w:pPr>
      <w:r w:rsidRPr="006B2691">
        <w:rPr>
          <w:rFonts w:ascii="Times New Roman" w:eastAsia="Times New Roman" w:hAnsi="Times New Roman" w:cs="Times New Roman"/>
          <w:color w:val="000000" w:themeColor="text1"/>
          <w:lang w:eastAsia="pl-PL"/>
        </w:rPr>
        <w:t xml:space="preserve">within </w:t>
      </w:r>
      <w:r w:rsidR="00E938D1" w:rsidRPr="006C3C56">
        <w:rPr>
          <w:rFonts w:ascii="Times New Roman" w:eastAsia="Times New Roman" w:hAnsi="Times New Roman" w:cs="Times New Roman"/>
          <w:b/>
          <w:bCs/>
          <w:color w:val="000000" w:themeColor="text1"/>
          <w:lang w:eastAsia="pl-PL"/>
        </w:rPr>
        <w:t xml:space="preserve">one </w:t>
      </w:r>
      <w:r w:rsidRPr="006C3C56">
        <w:rPr>
          <w:rFonts w:ascii="Times New Roman" w:eastAsia="Times New Roman" w:hAnsi="Times New Roman" w:cs="Times New Roman"/>
          <w:b/>
          <w:bCs/>
          <w:color w:val="000000" w:themeColor="text1"/>
          <w:lang w:eastAsia="pl-PL"/>
        </w:rPr>
        <w:t xml:space="preserve">year </w:t>
      </w:r>
      <w:r w:rsidRPr="006B2691">
        <w:rPr>
          <w:rFonts w:ascii="Times New Roman" w:eastAsia="Times New Roman" w:hAnsi="Times New Roman" w:cs="Times New Roman"/>
          <w:color w:val="000000" w:themeColor="text1"/>
          <w:lang w:eastAsia="pl-PL"/>
        </w:rPr>
        <w:t xml:space="preserve">prior to the date of entry into force of the amendment </w:t>
      </w:r>
      <w:r w:rsidR="00A005AD" w:rsidRPr="006B2691">
        <w:rPr>
          <w:rFonts w:ascii="Times New Roman" w:eastAsia="Times New Roman" w:hAnsi="Times New Roman" w:cs="Times New Roman"/>
          <w:color w:val="000000" w:themeColor="text1"/>
          <w:lang w:eastAsia="pl-PL"/>
        </w:rPr>
        <w:t xml:space="preserve">to the PNR Act, </w:t>
      </w:r>
      <w:r w:rsidRPr="006B2691">
        <w:rPr>
          <w:rFonts w:ascii="Times New Roman" w:eastAsia="Times New Roman" w:hAnsi="Times New Roman" w:cs="Times New Roman"/>
          <w:color w:val="000000" w:themeColor="text1"/>
          <w:lang w:eastAsia="pl-PL"/>
        </w:rPr>
        <w:t>it did not handle PNR flights for various reasons</w:t>
      </w:r>
      <w:r w:rsidR="00CE49B9" w:rsidRPr="006B2691">
        <w:rPr>
          <w:rFonts w:ascii="Times New Roman" w:eastAsia="Times New Roman" w:hAnsi="Times New Roman" w:cs="Times New Roman"/>
          <w:color w:val="000000" w:themeColor="text1"/>
          <w:lang w:eastAsia="pl-PL"/>
        </w:rPr>
        <w:t>.</w:t>
      </w:r>
    </w:p>
    <w:p w14:paraId="3A71175C" w14:textId="44C77B7A" w:rsidR="00372299" w:rsidRPr="007F3F29" w:rsidRDefault="00E02C9F" w:rsidP="007F3F29">
      <w:pPr>
        <w:shd w:val="clear" w:color="auto" w:fill="FFFFFF"/>
        <w:spacing w:after="0" w:line="360" w:lineRule="auto"/>
        <w:jc w:val="both"/>
        <w:rPr>
          <w:rFonts w:ascii="Times New Roman" w:eastAsia="Times New Roman" w:hAnsi="Times New Roman" w:cs="Times New Roman"/>
          <w:b/>
          <w:bCs/>
          <w:color w:val="001D35"/>
          <w:sz w:val="24"/>
          <w:szCs w:val="24"/>
          <w:u w:val="single"/>
          <w:lang w:eastAsia="pl-PL"/>
        </w:rPr>
      </w:pPr>
      <w:r w:rsidRPr="007F3F29">
        <w:rPr>
          <w:rFonts w:ascii="Times New Roman" w:eastAsia="Times New Roman" w:hAnsi="Times New Roman" w:cs="Times New Roman"/>
          <w:b/>
          <w:bCs/>
          <w:color w:val="001D35"/>
          <w:sz w:val="24"/>
          <w:szCs w:val="24"/>
          <w:u w:val="single"/>
          <w:lang w:eastAsia="pl-PL"/>
        </w:rPr>
        <w:t>Note:</w:t>
      </w:r>
    </w:p>
    <w:p w14:paraId="448623D3" w14:textId="18A386D1" w:rsidR="00981CB9" w:rsidRPr="006B2691" w:rsidRDefault="00E02C9F" w:rsidP="008E20A7">
      <w:pPr>
        <w:shd w:val="clear" w:color="auto" w:fill="FFFFFF"/>
        <w:spacing w:line="360" w:lineRule="auto"/>
        <w:jc w:val="both"/>
        <w:rPr>
          <w:rFonts w:ascii="Times New Roman" w:eastAsia="Times New Roman" w:hAnsi="Times New Roman" w:cs="Times New Roman"/>
          <w:b/>
          <w:bCs/>
          <w:color w:val="000000" w:themeColor="text1"/>
          <w:sz w:val="24"/>
          <w:szCs w:val="24"/>
          <w:lang w:eastAsia="pl-PL"/>
        </w:rPr>
      </w:pPr>
      <w:proofErr w:type="spellStart"/>
      <w:r w:rsidRPr="00CE49B9">
        <w:rPr>
          <w:rFonts w:ascii="Times New Roman" w:eastAsia="Times New Roman" w:hAnsi="Times New Roman" w:cs="Times New Roman"/>
          <w:b/>
          <w:bCs/>
          <w:color w:val="000000" w:themeColor="text1"/>
          <w:sz w:val="24"/>
          <w:szCs w:val="24"/>
          <w:lang w:eastAsia="pl-PL"/>
        </w:rPr>
        <w:t>This</w:t>
      </w:r>
      <w:proofErr w:type="spellEnd"/>
      <w:r w:rsidRPr="00CE49B9">
        <w:rPr>
          <w:rFonts w:ascii="Times New Roman" w:eastAsia="Times New Roman" w:hAnsi="Times New Roman" w:cs="Times New Roman"/>
          <w:b/>
          <w:bCs/>
          <w:color w:val="000000" w:themeColor="text1"/>
          <w:sz w:val="24"/>
          <w:szCs w:val="24"/>
          <w:lang w:eastAsia="pl-PL"/>
        </w:rPr>
        <w:t xml:space="preserve"> </w:t>
      </w:r>
      <w:proofErr w:type="spellStart"/>
      <w:r w:rsidRPr="00CE49B9">
        <w:rPr>
          <w:rFonts w:ascii="Times New Roman" w:eastAsia="Times New Roman" w:hAnsi="Times New Roman" w:cs="Times New Roman"/>
          <w:b/>
          <w:bCs/>
          <w:color w:val="000000" w:themeColor="text1"/>
          <w:sz w:val="24"/>
          <w:szCs w:val="24"/>
          <w:lang w:eastAsia="pl-PL"/>
        </w:rPr>
        <w:t>material</w:t>
      </w:r>
      <w:proofErr w:type="spellEnd"/>
      <w:r w:rsidRPr="00CE49B9">
        <w:rPr>
          <w:rFonts w:ascii="Times New Roman" w:eastAsia="Times New Roman" w:hAnsi="Times New Roman" w:cs="Times New Roman"/>
          <w:b/>
          <w:bCs/>
          <w:color w:val="000000" w:themeColor="text1"/>
          <w:sz w:val="24"/>
          <w:szCs w:val="24"/>
          <w:lang w:eastAsia="pl-PL"/>
        </w:rPr>
        <w:t xml:space="preserve"> </w:t>
      </w:r>
      <w:proofErr w:type="spellStart"/>
      <w:r w:rsidRPr="00CE49B9">
        <w:rPr>
          <w:rFonts w:ascii="Times New Roman" w:eastAsia="Times New Roman" w:hAnsi="Times New Roman" w:cs="Times New Roman"/>
          <w:b/>
          <w:bCs/>
          <w:color w:val="000000" w:themeColor="text1"/>
          <w:sz w:val="24"/>
          <w:szCs w:val="24"/>
          <w:lang w:eastAsia="pl-PL"/>
        </w:rPr>
        <w:t>is</w:t>
      </w:r>
      <w:proofErr w:type="spellEnd"/>
      <w:r w:rsidRPr="00CE49B9">
        <w:rPr>
          <w:rFonts w:ascii="Times New Roman" w:eastAsia="Times New Roman" w:hAnsi="Times New Roman" w:cs="Times New Roman"/>
          <w:b/>
          <w:bCs/>
          <w:color w:val="000000" w:themeColor="text1"/>
          <w:sz w:val="24"/>
          <w:szCs w:val="24"/>
          <w:lang w:eastAsia="pl-PL"/>
        </w:rPr>
        <w:t xml:space="preserve"> for informational purposes only and is not a source of law. </w:t>
      </w:r>
      <w:r w:rsidR="006B2691">
        <w:rPr>
          <w:rFonts w:ascii="Times New Roman" w:eastAsia="Times New Roman" w:hAnsi="Times New Roman" w:cs="Times New Roman"/>
          <w:b/>
          <w:bCs/>
          <w:color w:val="000000" w:themeColor="text1"/>
          <w:sz w:val="24"/>
          <w:szCs w:val="24"/>
          <w:lang w:eastAsia="pl-PL"/>
        </w:rPr>
        <w:t xml:space="preserve">Detailed legal </w:t>
      </w:r>
      <w:r w:rsidR="006F5E2B" w:rsidRPr="00CE49B9">
        <w:rPr>
          <w:rFonts w:ascii="Times New Roman" w:eastAsia="Times New Roman" w:hAnsi="Times New Roman" w:cs="Times New Roman"/>
          <w:b/>
          <w:bCs/>
          <w:color w:val="000000" w:themeColor="text1"/>
          <w:sz w:val="24"/>
          <w:szCs w:val="24"/>
          <w:lang w:eastAsia="pl-PL"/>
        </w:rPr>
        <w:t xml:space="preserve">solutions </w:t>
      </w:r>
      <w:r w:rsidR="006B2691">
        <w:rPr>
          <w:rFonts w:ascii="Times New Roman" w:eastAsia="Times New Roman" w:hAnsi="Times New Roman" w:cs="Times New Roman"/>
          <w:b/>
          <w:bCs/>
          <w:color w:val="000000" w:themeColor="text1"/>
          <w:sz w:val="24"/>
          <w:szCs w:val="24"/>
          <w:lang w:eastAsia="pl-PL"/>
        </w:rPr>
        <w:t xml:space="preserve">can be found in </w:t>
      </w:r>
      <w:r w:rsidR="006F5E2B" w:rsidRPr="00CE49B9">
        <w:rPr>
          <w:rFonts w:ascii="Times New Roman" w:eastAsia="Times New Roman" w:hAnsi="Times New Roman" w:cs="Times New Roman"/>
          <w:b/>
          <w:bCs/>
          <w:color w:val="000000" w:themeColor="text1"/>
          <w:sz w:val="24"/>
          <w:szCs w:val="24"/>
          <w:lang w:eastAsia="pl-PL"/>
        </w:rPr>
        <w:t xml:space="preserve">the Act </w:t>
      </w:r>
      <w:r w:rsidR="00A85850" w:rsidRPr="00CE49B9">
        <w:rPr>
          <w:rFonts w:ascii="Times New Roman" w:eastAsia="Times New Roman" w:hAnsi="Times New Roman" w:cs="Times New Roman"/>
          <w:b/>
          <w:bCs/>
          <w:color w:val="000000" w:themeColor="text1"/>
          <w:sz w:val="24"/>
          <w:szCs w:val="24"/>
          <w:lang w:eastAsia="pl-PL"/>
        </w:rPr>
        <w:t>of May 9, 2018</w:t>
      </w:r>
      <w:r w:rsidR="006B2691">
        <w:rPr>
          <w:rFonts w:ascii="Times New Roman" w:eastAsia="Times New Roman" w:hAnsi="Times New Roman" w:cs="Times New Roman"/>
          <w:b/>
          <w:bCs/>
          <w:color w:val="000000" w:themeColor="text1"/>
          <w:sz w:val="24"/>
          <w:szCs w:val="24"/>
          <w:lang w:eastAsia="pl-PL"/>
        </w:rPr>
        <w:t>,</w:t>
      </w:r>
      <w:r w:rsidR="00A85850" w:rsidRPr="00CE49B9">
        <w:rPr>
          <w:rFonts w:ascii="Times New Roman" w:eastAsia="Times New Roman" w:hAnsi="Times New Roman" w:cs="Times New Roman"/>
          <w:b/>
          <w:bCs/>
          <w:color w:val="000000" w:themeColor="text1"/>
          <w:sz w:val="24"/>
          <w:szCs w:val="24"/>
          <w:lang w:eastAsia="pl-PL"/>
        </w:rPr>
        <w:t xml:space="preserve"> on the </w:t>
      </w:r>
      <w:proofErr w:type="spellStart"/>
      <w:r w:rsidR="00A85850" w:rsidRPr="00CE49B9">
        <w:rPr>
          <w:rFonts w:ascii="Times New Roman" w:eastAsia="Times New Roman" w:hAnsi="Times New Roman" w:cs="Times New Roman"/>
          <w:b/>
          <w:bCs/>
          <w:color w:val="000000" w:themeColor="text1"/>
          <w:sz w:val="24"/>
          <w:szCs w:val="24"/>
          <w:lang w:eastAsia="pl-PL"/>
        </w:rPr>
        <w:t>processing</w:t>
      </w:r>
      <w:proofErr w:type="spellEnd"/>
      <w:r w:rsidR="00A85850" w:rsidRPr="00CE49B9">
        <w:rPr>
          <w:rFonts w:ascii="Times New Roman" w:eastAsia="Times New Roman" w:hAnsi="Times New Roman" w:cs="Times New Roman"/>
          <w:b/>
          <w:bCs/>
          <w:color w:val="000000" w:themeColor="text1"/>
          <w:sz w:val="24"/>
          <w:szCs w:val="24"/>
          <w:lang w:eastAsia="pl-PL"/>
        </w:rPr>
        <w:t xml:space="preserve"> of </w:t>
      </w:r>
      <w:proofErr w:type="spellStart"/>
      <w:r w:rsidR="00A85850" w:rsidRPr="00CE49B9">
        <w:rPr>
          <w:rFonts w:ascii="Times New Roman" w:eastAsia="Times New Roman" w:hAnsi="Times New Roman" w:cs="Times New Roman"/>
          <w:b/>
          <w:bCs/>
          <w:color w:val="000000" w:themeColor="text1"/>
          <w:sz w:val="24"/>
          <w:szCs w:val="24"/>
          <w:lang w:eastAsia="pl-PL"/>
        </w:rPr>
        <w:t>passenger</w:t>
      </w:r>
      <w:proofErr w:type="spellEnd"/>
      <w:r w:rsidR="00A85850" w:rsidRPr="00CE49B9">
        <w:rPr>
          <w:rFonts w:ascii="Times New Roman" w:eastAsia="Times New Roman" w:hAnsi="Times New Roman" w:cs="Times New Roman"/>
          <w:b/>
          <w:bCs/>
          <w:color w:val="000000" w:themeColor="text1"/>
          <w:sz w:val="24"/>
          <w:szCs w:val="24"/>
          <w:lang w:eastAsia="pl-PL"/>
        </w:rPr>
        <w:t xml:space="preserve"> </w:t>
      </w:r>
      <w:proofErr w:type="spellStart"/>
      <w:r w:rsidR="00A85850" w:rsidRPr="00CE49B9">
        <w:rPr>
          <w:rFonts w:ascii="Times New Roman" w:eastAsia="Times New Roman" w:hAnsi="Times New Roman" w:cs="Times New Roman"/>
          <w:b/>
          <w:bCs/>
          <w:color w:val="000000" w:themeColor="text1"/>
          <w:sz w:val="24"/>
          <w:szCs w:val="24"/>
          <w:lang w:eastAsia="pl-PL"/>
        </w:rPr>
        <w:t>name</w:t>
      </w:r>
      <w:proofErr w:type="spellEnd"/>
      <w:r w:rsidR="00A85850" w:rsidRPr="00CE49B9">
        <w:rPr>
          <w:rFonts w:ascii="Times New Roman" w:eastAsia="Times New Roman" w:hAnsi="Times New Roman" w:cs="Times New Roman"/>
          <w:b/>
          <w:bCs/>
          <w:color w:val="000000" w:themeColor="text1"/>
          <w:sz w:val="24"/>
          <w:szCs w:val="24"/>
          <w:lang w:eastAsia="pl-PL"/>
        </w:rPr>
        <w:t xml:space="preserve"> </w:t>
      </w:r>
      <w:proofErr w:type="spellStart"/>
      <w:r w:rsidR="00A85850" w:rsidRPr="00CE49B9">
        <w:rPr>
          <w:rFonts w:ascii="Times New Roman" w:eastAsia="Times New Roman" w:hAnsi="Times New Roman" w:cs="Times New Roman"/>
          <w:b/>
          <w:bCs/>
          <w:color w:val="000000" w:themeColor="text1"/>
          <w:sz w:val="24"/>
          <w:szCs w:val="24"/>
          <w:lang w:eastAsia="pl-PL"/>
        </w:rPr>
        <w:t>record</w:t>
      </w:r>
      <w:proofErr w:type="spellEnd"/>
      <w:r w:rsidR="00A85850" w:rsidRPr="00CE49B9">
        <w:rPr>
          <w:rFonts w:ascii="Times New Roman" w:eastAsia="Times New Roman" w:hAnsi="Times New Roman" w:cs="Times New Roman"/>
          <w:b/>
          <w:bCs/>
          <w:color w:val="000000" w:themeColor="text1"/>
          <w:sz w:val="24"/>
          <w:szCs w:val="24"/>
          <w:lang w:eastAsia="pl-PL"/>
        </w:rPr>
        <w:t xml:space="preserve"> data</w:t>
      </w:r>
      <w:r w:rsidR="006B2691">
        <w:rPr>
          <w:rFonts w:ascii="Times New Roman" w:eastAsia="Times New Roman" w:hAnsi="Times New Roman" w:cs="Times New Roman"/>
          <w:b/>
          <w:bCs/>
          <w:color w:val="000000" w:themeColor="text1"/>
          <w:sz w:val="24"/>
          <w:szCs w:val="24"/>
          <w:lang w:eastAsia="pl-PL"/>
        </w:rPr>
        <w:t xml:space="preserve">, </w:t>
      </w:r>
      <w:proofErr w:type="spellStart"/>
      <w:r w:rsidR="006B2691">
        <w:rPr>
          <w:rFonts w:ascii="Times New Roman" w:eastAsia="Times New Roman" w:hAnsi="Times New Roman" w:cs="Times New Roman"/>
          <w:b/>
          <w:bCs/>
          <w:color w:val="000000" w:themeColor="text1"/>
          <w:sz w:val="24"/>
          <w:szCs w:val="24"/>
          <w:lang w:eastAsia="pl-PL"/>
        </w:rPr>
        <w:t>amended</w:t>
      </w:r>
      <w:proofErr w:type="spellEnd"/>
      <w:r w:rsidR="006B2691">
        <w:rPr>
          <w:rFonts w:ascii="Times New Roman" w:eastAsia="Times New Roman" w:hAnsi="Times New Roman" w:cs="Times New Roman"/>
          <w:b/>
          <w:bCs/>
          <w:color w:val="000000" w:themeColor="text1"/>
          <w:sz w:val="24"/>
          <w:szCs w:val="24"/>
          <w:lang w:eastAsia="pl-PL"/>
        </w:rPr>
        <w:t xml:space="preserve"> </w:t>
      </w:r>
      <w:r w:rsidR="006F5E2B" w:rsidRPr="00CE49B9">
        <w:rPr>
          <w:rFonts w:ascii="Times New Roman" w:eastAsia="Times New Roman" w:hAnsi="Times New Roman" w:cs="Times New Roman"/>
          <w:b/>
          <w:bCs/>
          <w:color w:val="000000" w:themeColor="text1"/>
          <w:sz w:val="24"/>
          <w:szCs w:val="24"/>
          <w:lang w:eastAsia="pl-PL"/>
        </w:rPr>
        <w:t xml:space="preserve">by the </w:t>
      </w:r>
      <w:proofErr w:type="spellStart"/>
      <w:r w:rsidR="006F5E2B" w:rsidRPr="00CE49B9">
        <w:rPr>
          <w:rFonts w:ascii="Times New Roman" w:eastAsia="Times New Roman" w:hAnsi="Times New Roman" w:cs="Times New Roman"/>
          <w:b/>
          <w:bCs/>
          <w:color w:val="000000" w:themeColor="text1"/>
          <w:sz w:val="24"/>
          <w:szCs w:val="24"/>
          <w:lang w:eastAsia="pl-PL"/>
        </w:rPr>
        <w:t>Act</w:t>
      </w:r>
      <w:proofErr w:type="spellEnd"/>
      <w:r w:rsidR="006F5E2B" w:rsidRPr="00CE49B9">
        <w:rPr>
          <w:rFonts w:ascii="Times New Roman" w:eastAsia="Times New Roman" w:hAnsi="Times New Roman" w:cs="Times New Roman"/>
          <w:b/>
          <w:bCs/>
          <w:color w:val="000000" w:themeColor="text1"/>
          <w:sz w:val="24"/>
          <w:szCs w:val="24"/>
          <w:lang w:eastAsia="pl-PL"/>
        </w:rPr>
        <w:t xml:space="preserve"> </w:t>
      </w:r>
      <w:r w:rsidR="00A85850" w:rsidRPr="00CE49B9">
        <w:rPr>
          <w:rFonts w:ascii="Times New Roman" w:eastAsia="Times New Roman" w:hAnsi="Times New Roman" w:cs="Times New Roman"/>
          <w:b/>
          <w:bCs/>
          <w:color w:val="000000" w:themeColor="text1"/>
          <w:sz w:val="24"/>
          <w:szCs w:val="24"/>
          <w:lang w:eastAsia="pl-PL"/>
        </w:rPr>
        <w:t>of July 9, 2025, amending the Act on the processing of passenger name record data</w:t>
      </w:r>
      <w:r w:rsidR="006B2691">
        <w:rPr>
          <w:rFonts w:ascii="Times New Roman" w:eastAsia="Times New Roman" w:hAnsi="Times New Roman" w:cs="Times New Roman"/>
          <w:b/>
          <w:bCs/>
          <w:color w:val="000000" w:themeColor="text1"/>
          <w:sz w:val="24"/>
          <w:szCs w:val="24"/>
          <w:lang w:eastAsia="pl-PL"/>
        </w:rPr>
        <w:t>.</w:t>
      </w:r>
    </w:p>
    <w:sectPr w:rsidR="00981CB9" w:rsidRPr="006B2691" w:rsidSect="007F3F29">
      <w:footerReference w:type="default" r:id="rId7"/>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EF201" w14:textId="77777777" w:rsidR="00B051F3" w:rsidRDefault="00B051F3" w:rsidP="006C22A0">
      <w:pPr>
        <w:spacing w:after="0" w:line="240" w:lineRule="auto"/>
      </w:pPr>
      <w:r>
        <w:separator/>
      </w:r>
    </w:p>
  </w:endnote>
  <w:endnote w:type="continuationSeparator" w:id="0">
    <w:p w14:paraId="1E73E508" w14:textId="77777777" w:rsidR="00B051F3" w:rsidRDefault="00B051F3" w:rsidP="006C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BA8DE" w14:textId="7EE63EDC" w:rsidR="006C22A0" w:rsidRDefault="006C22A0">
    <w:pPr>
      <w:pStyle w:val="Stopka"/>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4FD7" w14:textId="77777777" w:rsidR="00B051F3" w:rsidRDefault="00B051F3" w:rsidP="006C22A0">
      <w:pPr>
        <w:spacing w:after="0" w:line="240" w:lineRule="auto"/>
      </w:pPr>
      <w:r>
        <w:separator/>
      </w:r>
    </w:p>
  </w:footnote>
  <w:footnote w:type="continuationSeparator" w:id="0">
    <w:p w14:paraId="1ED33E18" w14:textId="77777777" w:rsidR="00B051F3" w:rsidRDefault="00B051F3" w:rsidP="006C2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00D4"/>
    <w:multiLevelType w:val="hybridMultilevel"/>
    <w:tmpl w:val="84F2A8C2"/>
    <w:lvl w:ilvl="0" w:tplc="BB982B5A">
      <w:start w:val="1"/>
      <w:numFmt w:val="decimal"/>
      <w:lvlText w:val="%1."/>
      <w:lvlJc w:val="left"/>
      <w:pPr>
        <w:ind w:left="720" w:hanging="360"/>
      </w:pPr>
      <w:rPr>
        <w:rFonts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8B46598"/>
    <w:multiLevelType w:val="hybridMultilevel"/>
    <w:tmpl w:val="FCAE6654"/>
    <w:lvl w:ilvl="0" w:tplc="9308FD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16"/>
    <w:rsid w:val="00046FE1"/>
    <w:rsid w:val="00080CC5"/>
    <w:rsid w:val="000A62ED"/>
    <w:rsid w:val="000B73CA"/>
    <w:rsid w:val="000F08F1"/>
    <w:rsid w:val="00181702"/>
    <w:rsid w:val="001A3C19"/>
    <w:rsid w:val="001C100F"/>
    <w:rsid w:val="001C3B2E"/>
    <w:rsid w:val="00253824"/>
    <w:rsid w:val="00260218"/>
    <w:rsid w:val="002619CD"/>
    <w:rsid w:val="00351900"/>
    <w:rsid w:val="003617A4"/>
    <w:rsid w:val="00372299"/>
    <w:rsid w:val="00425310"/>
    <w:rsid w:val="004A5D63"/>
    <w:rsid w:val="004E3F5D"/>
    <w:rsid w:val="004F2214"/>
    <w:rsid w:val="0051137B"/>
    <w:rsid w:val="005649F9"/>
    <w:rsid w:val="005A7A7B"/>
    <w:rsid w:val="005B5CE7"/>
    <w:rsid w:val="005D015C"/>
    <w:rsid w:val="006607E6"/>
    <w:rsid w:val="00664AFD"/>
    <w:rsid w:val="006717FD"/>
    <w:rsid w:val="006A2390"/>
    <w:rsid w:val="006B266B"/>
    <w:rsid w:val="006B2691"/>
    <w:rsid w:val="006C22A0"/>
    <w:rsid w:val="006C3C56"/>
    <w:rsid w:val="006E01CE"/>
    <w:rsid w:val="006F5E2B"/>
    <w:rsid w:val="007328DD"/>
    <w:rsid w:val="007340AC"/>
    <w:rsid w:val="00751A89"/>
    <w:rsid w:val="00756E53"/>
    <w:rsid w:val="007F3F29"/>
    <w:rsid w:val="00812FD6"/>
    <w:rsid w:val="0083200B"/>
    <w:rsid w:val="00881A61"/>
    <w:rsid w:val="0089425D"/>
    <w:rsid w:val="008D394C"/>
    <w:rsid w:val="008E20A7"/>
    <w:rsid w:val="009156C6"/>
    <w:rsid w:val="00981CB9"/>
    <w:rsid w:val="009C1671"/>
    <w:rsid w:val="009D12A9"/>
    <w:rsid w:val="00A005AD"/>
    <w:rsid w:val="00A122A8"/>
    <w:rsid w:val="00A85850"/>
    <w:rsid w:val="00AC67CD"/>
    <w:rsid w:val="00AE2E7F"/>
    <w:rsid w:val="00B04B7F"/>
    <w:rsid w:val="00B051F3"/>
    <w:rsid w:val="00B538F8"/>
    <w:rsid w:val="00B64A36"/>
    <w:rsid w:val="00B765C8"/>
    <w:rsid w:val="00BA44A4"/>
    <w:rsid w:val="00C62D19"/>
    <w:rsid w:val="00C63075"/>
    <w:rsid w:val="00C646C3"/>
    <w:rsid w:val="00C81DCC"/>
    <w:rsid w:val="00CA6316"/>
    <w:rsid w:val="00CE49B9"/>
    <w:rsid w:val="00CF03D0"/>
    <w:rsid w:val="00CF5BF2"/>
    <w:rsid w:val="00D51162"/>
    <w:rsid w:val="00D559EB"/>
    <w:rsid w:val="00D63927"/>
    <w:rsid w:val="00D907DE"/>
    <w:rsid w:val="00E02C9F"/>
    <w:rsid w:val="00E470D4"/>
    <w:rsid w:val="00E938D1"/>
    <w:rsid w:val="00EA2AF1"/>
    <w:rsid w:val="00EB1B9D"/>
    <w:rsid w:val="00EC0E0D"/>
    <w:rsid w:val="00EC3462"/>
    <w:rsid w:val="00F3312C"/>
    <w:rsid w:val="00F400EB"/>
    <w:rsid w:val="00F41FE0"/>
    <w:rsid w:val="00F572C0"/>
    <w:rsid w:val="00FA19DB"/>
    <w:rsid w:val="00FF7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E9AE"/>
  <w15:docId w15:val="{881F9431-E029-42E7-A6F4-334C2CD8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3927"/>
    <w:pPr>
      <w:ind w:left="720"/>
      <w:contextualSpacing/>
    </w:pPr>
  </w:style>
  <w:style w:type="paragraph" w:styleId="Nagwek">
    <w:name w:val="header"/>
    <w:basedOn w:val="Normalny"/>
    <w:link w:val="NagwekZnak"/>
    <w:uiPriority w:val="99"/>
    <w:unhideWhenUsed/>
    <w:rsid w:val="006C22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2A0"/>
  </w:style>
  <w:style w:type="paragraph" w:styleId="Stopka">
    <w:name w:val="footer"/>
    <w:basedOn w:val="Normalny"/>
    <w:link w:val="StopkaZnak"/>
    <w:uiPriority w:val="99"/>
    <w:unhideWhenUsed/>
    <w:rsid w:val="006C22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22A0"/>
  </w:style>
  <w:style w:type="paragraph" w:styleId="Tekstdymka">
    <w:name w:val="Balloon Text"/>
    <w:basedOn w:val="Normalny"/>
    <w:link w:val="TekstdymkaZnak"/>
    <w:uiPriority w:val="99"/>
    <w:semiHidden/>
    <w:unhideWhenUsed/>
    <w:rsid w:val="006C22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22A0"/>
    <w:rPr>
      <w:rFonts w:ascii="Tahoma" w:hAnsi="Tahoma" w:cs="Tahoma"/>
      <w:sz w:val="16"/>
      <w:szCs w:val="16"/>
    </w:rPr>
  </w:style>
  <w:style w:type="character" w:styleId="Odwoaniedokomentarza">
    <w:name w:val="annotation reference"/>
    <w:basedOn w:val="Domylnaczcionkaakapitu"/>
    <w:uiPriority w:val="99"/>
    <w:semiHidden/>
    <w:unhideWhenUsed/>
    <w:rsid w:val="00981CB9"/>
    <w:rPr>
      <w:sz w:val="16"/>
      <w:szCs w:val="16"/>
    </w:rPr>
  </w:style>
  <w:style w:type="paragraph" w:styleId="Tekstkomentarza">
    <w:name w:val="annotation text"/>
    <w:basedOn w:val="Normalny"/>
    <w:link w:val="TekstkomentarzaZnak"/>
    <w:uiPriority w:val="99"/>
    <w:semiHidden/>
    <w:unhideWhenUsed/>
    <w:rsid w:val="00981C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1CB9"/>
    <w:rPr>
      <w:sz w:val="20"/>
      <w:szCs w:val="20"/>
    </w:rPr>
  </w:style>
  <w:style w:type="paragraph" w:styleId="Tematkomentarza">
    <w:name w:val="annotation subject"/>
    <w:basedOn w:val="Tekstkomentarza"/>
    <w:next w:val="Tekstkomentarza"/>
    <w:link w:val="TematkomentarzaZnak"/>
    <w:uiPriority w:val="99"/>
    <w:semiHidden/>
    <w:unhideWhenUsed/>
    <w:rsid w:val="00981CB9"/>
    <w:rPr>
      <w:b/>
      <w:bCs/>
    </w:rPr>
  </w:style>
  <w:style w:type="character" w:customStyle="1" w:styleId="TematkomentarzaZnak">
    <w:name w:val="Temat komentarza Znak"/>
    <w:basedOn w:val="TekstkomentarzaZnak"/>
    <w:link w:val="Tematkomentarza"/>
    <w:uiPriority w:val="99"/>
    <w:semiHidden/>
    <w:rsid w:val="00981CB9"/>
    <w:rPr>
      <w:b/>
      <w:bCs/>
      <w:sz w:val="20"/>
      <w:szCs w:val="20"/>
    </w:rPr>
  </w:style>
  <w:style w:type="paragraph" w:styleId="Tekstprzypisukocowego">
    <w:name w:val="endnote text"/>
    <w:basedOn w:val="Normalny"/>
    <w:link w:val="TekstprzypisukocowegoZnak"/>
    <w:uiPriority w:val="99"/>
    <w:semiHidden/>
    <w:unhideWhenUsed/>
    <w:rsid w:val="006F5E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5E2B"/>
    <w:rPr>
      <w:sz w:val="20"/>
      <w:szCs w:val="20"/>
    </w:rPr>
  </w:style>
  <w:style w:type="character" w:styleId="Odwoanieprzypisukocowego">
    <w:name w:val="endnote reference"/>
    <w:basedOn w:val="Domylnaczcionkaakapitu"/>
    <w:uiPriority w:val="99"/>
    <w:semiHidden/>
    <w:unhideWhenUsed/>
    <w:rsid w:val="006F5E2B"/>
    <w:rPr>
      <w:vertAlign w:val="superscript"/>
    </w:rPr>
  </w:style>
  <w:style w:type="paragraph" w:styleId="Poprawka">
    <w:name w:val="Revision"/>
    <w:hidden/>
    <w:uiPriority w:val="99"/>
    <w:semiHidden/>
    <w:rsid w:val="00E93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2472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Tomaszewski Stefan</dc:creator>
  <cp:keywords>, docId:C630554C994602B8DEC1CC7CBCCBE1E0</cp:keywords>
  <dc:description/>
  <cp:lastModifiedBy>Joński Ryszard</cp:lastModifiedBy>
  <cp:revision>3</cp:revision>
  <cp:lastPrinted>2025-09-09T14:10:00Z</cp:lastPrinted>
  <dcterms:created xsi:type="dcterms:W3CDTF">2025-09-30T07:18:00Z</dcterms:created>
  <dcterms:modified xsi:type="dcterms:W3CDTF">2025-10-02T08:11:00Z</dcterms:modified>
</cp:coreProperties>
</file>